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D" w:rsidRDefault="00FD142D">
      <w:pPr>
        <w:pStyle w:val="berschrift1"/>
        <w:numPr>
          <w:ilvl w:val="0"/>
          <w:numId w:val="0"/>
        </w:numPr>
        <w:spacing w:before="0"/>
      </w:pPr>
    </w:p>
    <w:p w:rsidR="00FD142D" w:rsidRDefault="00E37DE7">
      <w:pPr>
        <w:pStyle w:val="berschrift1"/>
        <w:numPr>
          <w:ilvl w:val="0"/>
          <w:numId w:val="0"/>
        </w:numPr>
        <w:spacing w:before="0"/>
      </w:pPr>
      <w:r>
        <w:t>Checkliste: Datenschutzgerechte Webanalysen</w:t>
      </w: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134"/>
        <w:gridCol w:w="1134"/>
      </w:tblGrid>
      <w:tr w:rsidR="00FD142D">
        <w:trPr>
          <w:tblHeader/>
        </w:trPr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D142D" w:rsidRDefault="00E37DE7">
            <w:pPr>
              <w:pStyle w:val="Tabellentitel"/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D142D" w:rsidRDefault="00E37DE7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Erfüllt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D142D" w:rsidRDefault="00E37DE7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Nicht erfüllt</w:t>
            </w:r>
          </w:p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Werden personenbezogene Daten der Nutzer nur mit Einwill</w:t>
            </w:r>
            <w:r>
              <w:t>i</w:t>
            </w:r>
            <w:r>
              <w:t>gung der Betroffenen oder auf Basis anderer rechtlicher Grun</w:t>
            </w:r>
            <w:r>
              <w:t>d</w:t>
            </w:r>
            <w:r>
              <w:t xml:space="preserve">lagen </w:t>
            </w:r>
            <w:r>
              <w:t>(wie berechtigtes Interesse an Reichweitenmessung) ve</w:t>
            </w:r>
            <w:r>
              <w:t>r</w:t>
            </w:r>
            <w:r>
              <w:t>wendet?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614208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8927717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Werden vollständige IP-Adresse und eindeutige Gerätekennu</w:t>
            </w:r>
            <w:r>
              <w:t>n</w:t>
            </w:r>
            <w:r>
              <w:t>gen nur im rechtlichen Rahmen verwendet?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7548748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1259909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 w:rsidP="00FE766A">
            <w:pPr>
              <w:pStyle w:val="Tabellentext"/>
            </w:pPr>
            <w:r>
              <w:t xml:space="preserve">Werden die Nutzer über die Webanalyse, </w:t>
            </w:r>
            <w:r w:rsidR="00FE766A">
              <w:t>ihren</w:t>
            </w:r>
            <w:r>
              <w:t xml:space="preserve"> Zweck, die D</w:t>
            </w:r>
            <w:r>
              <w:t>a</w:t>
            </w:r>
            <w:r>
              <w:t>te</w:t>
            </w:r>
            <w:r>
              <w:t>n</w:t>
            </w:r>
            <w:r>
              <w:t>ve</w:t>
            </w:r>
            <w:r>
              <w:t>r</w:t>
            </w:r>
            <w:r>
              <w:t xml:space="preserve">wendung und </w:t>
            </w:r>
            <w:r>
              <w:t>ihr</w:t>
            </w:r>
            <w:r w:rsidR="00FE766A">
              <w:t>e Widerspruchsmöglichkeit (</w:t>
            </w:r>
            <w:proofErr w:type="spellStart"/>
            <w:r w:rsidR="00FE766A">
              <w:t>Opt</w:t>
            </w:r>
            <w:proofErr w:type="spellEnd"/>
            <w:r w:rsidR="00FE766A">
              <w:t>-o</w:t>
            </w:r>
            <w:r>
              <w:t>ut) i</w:t>
            </w:r>
            <w:r>
              <w:t>n</w:t>
            </w:r>
            <w:r>
              <w:t>fo</w:t>
            </w:r>
            <w:r>
              <w:t>r</w:t>
            </w:r>
            <w:r>
              <w:t>miert (Datenschutzerklärung)?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138243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5169486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Werden Nutzungsdaten anonymisiert?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8836559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578521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Findet keine Zusammenführung zwischen den pseudonymisie</w:t>
            </w:r>
            <w:r>
              <w:t>r</w:t>
            </w:r>
            <w:r>
              <w:t>ten Nutzungsprofil und anderen Nutzerdaten statt?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9156655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375235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Werden Nutzung</w:t>
            </w:r>
            <w:r>
              <w:t>sdaten nach der Zweckerfüllung gelöscht?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2648407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802446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Genügt der Analyse-Dienst den Anforderungen an eine Au</w:t>
            </w:r>
            <w:r>
              <w:t>f</w:t>
            </w:r>
            <w:r>
              <w:t>tragsverarbeitung (Artikel 28 DSGVO)?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47719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1377112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Wichtig: Hinweis auf den Einsatz von Werkzeugen für Website-Statistiken in der Datenschutzerklärung, auf</w:t>
            </w:r>
            <w:r>
              <w:t xml:space="preserve"> den Zweck des Ei</w:t>
            </w:r>
            <w:r>
              <w:t>n</w:t>
            </w:r>
            <w:r>
              <w:t>satzes und auf die Widerspruchsmöglichkeit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5674278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1053833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Wichtig: Umsetzung der Anonymisierung der IP-Adressen der Besucher der Website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487285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0652723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Wichtig: Prüfung Wirksamkeit Anon</w:t>
            </w:r>
            <w:r w:rsidR="00FE766A">
              <w:t xml:space="preserve">ymisierung und Wirksamkeit </w:t>
            </w:r>
            <w:proofErr w:type="spellStart"/>
            <w:r w:rsidR="00FE766A">
              <w:t>Opt</w:t>
            </w:r>
            <w:proofErr w:type="spellEnd"/>
            <w:r w:rsidR="00FE766A">
              <w:t>-o</w:t>
            </w:r>
            <w:r>
              <w:t>ut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4712835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4979361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>Bei Google Analytics:</w:t>
            </w:r>
            <w:r>
              <w:t xml:space="preserve"> Ist bekannt, dass die Nutzung von Google Analytics keine Auftragsverarbeitung nach Artikel 28 DSGVO </w:t>
            </w:r>
            <w:bookmarkStart w:id="0" w:name="_GoBack"/>
            <w:bookmarkEnd w:id="0"/>
            <w:r>
              <w:t>darstellt? (Google nutzt Daten zu eigenen Zwecken)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639699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4044937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D142D">
        <w:tc>
          <w:tcPr>
            <w:tcW w:w="7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142D" w:rsidRDefault="00E37DE7">
            <w:pPr>
              <w:pStyle w:val="Tabellentext"/>
            </w:pPr>
            <w:r>
              <w:t xml:space="preserve">Bei Google Analytics: Wird Google Analytics nur eingesetzt, wenn eine informierte Einwilligung </w:t>
            </w:r>
            <w:r>
              <w:t>der betroffenen Nutzer dafür vorliegt?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9409138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99451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42D" w:rsidRDefault="00E37DE7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FD142D" w:rsidRDefault="00FD142D">
      <w:pPr>
        <w:ind w:right="57"/>
      </w:pPr>
    </w:p>
    <w:sectPr w:rsidR="00FD14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52" w:right="1134" w:bottom="1134" w:left="1418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DE7">
      <w:pPr>
        <w:spacing w:after="0" w:line="240" w:lineRule="auto"/>
      </w:pPr>
      <w:r>
        <w:separator/>
      </w:r>
    </w:p>
  </w:endnote>
  <w:endnote w:type="continuationSeparator" w:id="0">
    <w:p w:rsidR="00000000" w:rsidRDefault="00E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bon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2D" w:rsidRDefault="00E37DE7">
    <w:pPr>
      <w:pStyle w:val="Fuzeile"/>
      <w:tabs>
        <w:tab w:val="clear" w:pos="9072"/>
        <w:tab w:val="center" w:pos="9180"/>
      </w:tabs>
    </w:pPr>
    <w:r>
      <w:rPr>
        <w:rFonts w:cs="Arial"/>
        <w:sz w:val="16"/>
        <w:lang w:val="en-GB"/>
      </w:rPr>
      <w:t>© WEKA MEDIA GmbH &amp; Co. KG</w:t>
    </w:r>
    <w:r>
      <w:rPr>
        <w:rFonts w:cs="Arial"/>
        <w:sz w:val="16"/>
        <w:lang w:val="en-GB"/>
      </w:rPr>
      <w:tab/>
    </w:r>
    <w:r>
      <w:rPr>
        <w:rFonts w:cs="Arial"/>
        <w:sz w:val="16"/>
        <w:lang w:val="en-GB"/>
      </w:rPr>
      <w:tab/>
      <w:t xml:space="preserve">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  <w:lang w:val="en-GB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>NUMPAGES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2D" w:rsidRDefault="00E37DE7">
    <w:pPr>
      <w:pStyle w:val="Fuzeile"/>
      <w:tabs>
        <w:tab w:val="clear" w:pos="9072"/>
        <w:tab w:val="center" w:pos="9180"/>
      </w:tabs>
    </w:pPr>
    <w:r>
      <w:rPr>
        <w:rFonts w:cs="Arial"/>
        <w:sz w:val="16"/>
        <w:lang w:val="en-GB"/>
      </w:rPr>
      <w:t>© WEKA MEDIA GmbH &amp; Co. KG</w:t>
    </w:r>
    <w:r>
      <w:rPr>
        <w:rFonts w:cs="Arial"/>
        <w:sz w:val="16"/>
        <w:lang w:val="en-GB"/>
      </w:rPr>
      <w:tab/>
    </w:r>
    <w:r>
      <w:rPr>
        <w:rFonts w:cs="Arial"/>
        <w:sz w:val="16"/>
        <w:lang w:val="en-GB"/>
      </w:rPr>
      <w:tab/>
      <w:t xml:space="preserve">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>NUMPAGES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DE7">
      <w:pPr>
        <w:spacing w:after="0" w:line="240" w:lineRule="auto"/>
      </w:pPr>
      <w:r>
        <w:separator/>
      </w:r>
    </w:p>
  </w:footnote>
  <w:footnote w:type="continuationSeparator" w:id="0">
    <w:p w:rsidR="00000000" w:rsidRDefault="00E3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2D" w:rsidRDefault="00E37DE7">
    <w:pPr>
      <w:pStyle w:val="Kopfzeile"/>
      <w:jc w:val="right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0" b="0"/>
          <wp:wrapTight wrapText="bothSides">
            <wp:wrapPolygon edited="0">
              <wp:start x="-263" y="0"/>
              <wp:lineTo x="-263" y="21034"/>
              <wp:lineTo x="21141" y="21034"/>
              <wp:lineTo x="21141" y="0"/>
              <wp:lineTo x="-263" y="0"/>
            </wp:wrapPolygon>
          </wp:wrapTight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42D" w:rsidRDefault="00FD142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2D" w:rsidRDefault="00E37DE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0" b="0"/>
          <wp:wrapTopAndBottom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089"/>
    <w:multiLevelType w:val="multilevel"/>
    <w:tmpl w:val="8AA0A7D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2D"/>
    <w:rsid w:val="00E37DE7"/>
    <w:rsid w:val="00FD142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"/>
      </w:numPr>
      <w:spacing w:before="240"/>
      <w:outlineLvl w:val="0"/>
    </w:pPr>
    <w:rPr>
      <w:b/>
      <w:kern w:val="2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19704F"/>
  </w:style>
  <w:style w:type="character" w:customStyle="1" w:styleId="StichwortKind">
    <w:name w:val="Stichwort Kind"/>
    <w:qFormat/>
    <w:rsid w:val="005127C3"/>
    <w:rPr>
      <w:i/>
      <w:strike/>
      <w:color w:val="auto"/>
    </w:rPr>
  </w:style>
  <w:style w:type="character" w:customStyle="1" w:styleId="Stichwortverdeckt">
    <w:name w:val="Stichwort verdeckt"/>
    <w:qFormat/>
    <w:rsid w:val="005127C3"/>
    <w:rPr>
      <w:strike/>
      <w:color w:val="FF00FF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character" w:customStyle="1" w:styleId="TextkrperZchn">
    <w:name w:val="Textkörper Zchn"/>
    <w:basedOn w:val="Absatz-Standardschriftart"/>
    <w:link w:val="Textkrper"/>
    <w:qFormat/>
    <w:rsid w:val="009324BF"/>
    <w:rPr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3324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qFormat/>
    <w:rsid w:val="003F4E5C"/>
    <w:pPr>
      <w:spacing w:after="60" w:line="320" w:lineRule="exact"/>
    </w:pPr>
  </w:style>
  <w:style w:type="paragraph" w:customStyle="1" w:styleId="Text">
    <w:name w:val="Text"/>
    <w:basedOn w:val="Standard"/>
    <w:qFormat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kern w:val="2"/>
    </w:rPr>
  </w:style>
  <w:style w:type="paragraph" w:customStyle="1" w:styleId="Impress">
    <w:name w:val="Impress"/>
    <w:basedOn w:val="Standard"/>
    <w:qFormat/>
    <w:rsid w:val="003F4E5C"/>
    <w:pPr>
      <w:spacing w:after="80" w:line="240" w:lineRule="auto"/>
    </w:pPr>
    <w:rPr>
      <w:kern w:val="2"/>
      <w:sz w:val="20"/>
    </w:rPr>
  </w:style>
  <w:style w:type="paragraph" w:customStyle="1" w:styleId="Tabellentitel">
    <w:name w:val="Tabellentitel"/>
    <w:basedOn w:val="Tabellentext"/>
    <w:qFormat/>
    <w:rsid w:val="003F4E5C"/>
    <w:rPr>
      <w:b/>
    </w:rPr>
  </w:style>
  <w:style w:type="paragraph" w:customStyle="1" w:styleId="Liste1">
    <w:name w:val="Liste 1"/>
    <w:basedOn w:val="Standard"/>
    <w:qFormat/>
    <w:rsid w:val="00BB6BC6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qFormat/>
    <w:rsid w:val="00FC7DD2"/>
    <w:p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Aufzhlungszeichen3">
    <w:name w:val="List Bullet 3"/>
    <w:basedOn w:val="Standard"/>
    <w:qFormat/>
    <w:rsid w:val="00FC7DD2"/>
    <w:p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qFormat/>
    <w:rsid w:val="00FC7DD2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Standard1">
    <w:name w:val="Standard1"/>
    <w:qFormat/>
    <w:rsid w:val="00E13AD1"/>
    <w:pPr>
      <w:spacing w:after="119" w:line="260" w:lineRule="exact"/>
      <w:jc w:val="both"/>
    </w:pPr>
    <w:rPr>
      <w:rFonts w:ascii="Sabon" w:hAnsi="Sabon"/>
      <w:spacing w:val="-2"/>
      <w:sz w:val="24"/>
    </w:rPr>
  </w:style>
  <w:style w:type="paragraph" w:styleId="Sprechblasentext">
    <w:name w:val="Balloon Text"/>
    <w:basedOn w:val="Standard"/>
    <w:link w:val="SprechblasentextZchn"/>
    <w:qFormat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"/>
      </w:numPr>
      <w:spacing w:before="240"/>
      <w:outlineLvl w:val="0"/>
    </w:pPr>
    <w:rPr>
      <w:b/>
      <w:kern w:val="2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19704F"/>
  </w:style>
  <w:style w:type="character" w:customStyle="1" w:styleId="StichwortKind">
    <w:name w:val="Stichwort Kind"/>
    <w:qFormat/>
    <w:rsid w:val="005127C3"/>
    <w:rPr>
      <w:i/>
      <w:strike/>
      <w:color w:val="auto"/>
    </w:rPr>
  </w:style>
  <w:style w:type="character" w:customStyle="1" w:styleId="Stichwortverdeckt">
    <w:name w:val="Stichwort verdeckt"/>
    <w:qFormat/>
    <w:rsid w:val="005127C3"/>
    <w:rPr>
      <w:strike/>
      <w:color w:val="FF00FF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character" w:customStyle="1" w:styleId="TextkrperZchn">
    <w:name w:val="Textkörper Zchn"/>
    <w:basedOn w:val="Absatz-Standardschriftart"/>
    <w:link w:val="Textkrper"/>
    <w:qFormat/>
    <w:rsid w:val="009324BF"/>
    <w:rPr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3324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qFormat/>
    <w:rsid w:val="003F4E5C"/>
    <w:pPr>
      <w:spacing w:after="60" w:line="320" w:lineRule="exact"/>
    </w:pPr>
  </w:style>
  <w:style w:type="paragraph" w:customStyle="1" w:styleId="Text">
    <w:name w:val="Text"/>
    <w:basedOn w:val="Standard"/>
    <w:qFormat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kern w:val="2"/>
    </w:rPr>
  </w:style>
  <w:style w:type="paragraph" w:customStyle="1" w:styleId="Impress">
    <w:name w:val="Impress"/>
    <w:basedOn w:val="Standard"/>
    <w:qFormat/>
    <w:rsid w:val="003F4E5C"/>
    <w:pPr>
      <w:spacing w:after="80" w:line="240" w:lineRule="auto"/>
    </w:pPr>
    <w:rPr>
      <w:kern w:val="2"/>
      <w:sz w:val="20"/>
    </w:rPr>
  </w:style>
  <w:style w:type="paragraph" w:customStyle="1" w:styleId="Tabellentitel">
    <w:name w:val="Tabellentitel"/>
    <w:basedOn w:val="Tabellentext"/>
    <w:qFormat/>
    <w:rsid w:val="003F4E5C"/>
    <w:rPr>
      <w:b/>
    </w:rPr>
  </w:style>
  <w:style w:type="paragraph" w:customStyle="1" w:styleId="Liste1">
    <w:name w:val="Liste 1"/>
    <w:basedOn w:val="Standard"/>
    <w:qFormat/>
    <w:rsid w:val="00BB6BC6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qFormat/>
    <w:rsid w:val="00FC7DD2"/>
    <w:p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Aufzhlungszeichen3">
    <w:name w:val="List Bullet 3"/>
    <w:basedOn w:val="Standard"/>
    <w:qFormat/>
    <w:rsid w:val="00FC7DD2"/>
    <w:p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qFormat/>
    <w:rsid w:val="00FC7DD2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Standard1">
    <w:name w:val="Standard1"/>
    <w:qFormat/>
    <w:rsid w:val="00E13AD1"/>
    <w:pPr>
      <w:spacing w:after="119" w:line="260" w:lineRule="exact"/>
      <w:jc w:val="both"/>
    </w:pPr>
    <w:rPr>
      <w:rFonts w:ascii="Sabon" w:hAnsi="Sabon"/>
      <w:spacing w:val="-2"/>
      <w:sz w:val="24"/>
    </w:rPr>
  </w:style>
  <w:style w:type="paragraph" w:styleId="Sprechblasentext">
    <w:name w:val="Balloon Text"/>
    <w:basedOn w:val="Standard"/>
    <w:link w:val="SprechblasentextZchn"/>
    <w:qFormat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2FF3-1F1B-4ECB-A248-23F5728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2020-02-17T15:16:00Z</dcterms:created>
  <dcterms:modified xsi:type="dcterms:W3CDTF">2020-04-02T10:03:00Z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