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A95E" w14:textId="77777777" w:rsidR="005F61B1" w:rsidRDefault="005F61B1">
      <w:pPr>
        <w:pStyle w:val="berschrift1"/>
        <w:numPr>
          <w:ilvl w:val="0"/>
          <w:numId w:val="0"/>
        </w:numPr>
        <w:spacing w:before="0"/>
      </w:pPr>
    </w:p>
    <w:p w14:paraId="6B903DAF" w14:textId="77777777" w:rsidR="00E3550D" w:rsidRDefault="006917F6">
      <w:pPr>
        <w:pStyle w:val="berschrift1"/>
        <w:numPr>
          <w:ilvl w:val="0"/>
          <w:numId w:val="0"/>
        </w:numPr>
        <w:spacing w:before="0"/>
      </w:pPr>
      <w:r>
        <w:t>Checkliste Datensicherung</w:t>
      </w:r>
      <w:r w:rsidR="00AF7BC4">
        <w:t xml:space="preserve"> (DSGVO)</w:t>
      </w:r>
      <w:r w:rsidR="005B0170">
        <w:t>*</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88"/>
        <w:gridCol w:w="1134"/>
        <w:gridCol w:w="1134"/>
      </w:tblGrid>
      <w:tr w:rsidR="00E3550D" w14:paraId="3A5C4262" w14:textId="77777777" w:rsidTr="002B7A00">
        <w:trPr>
          <w:tblHeader/>
        </w:trPr>
        <w:tc>
          <w:tcPr>
            <w:tcW w:w="7088" w:type="dxa"/>
            <w:shd w:val="clear" w:color="auto" w:fill="C0C0C0"/>
          </w:tcPr>
          <w:p w14:paraId="179B47CE" w14:textId="77777777" w:rsidR="00E3550D" w:rsidRDefault="0025468D">
            <w:pPr>
              <w:pStyle w:val="Tabellentitel"/>
              <w:rPr>
                <w:sz w:val="22"/>
              </w:rPr>
            </w:pPr>
            <w:r>
              <w:rPr>
                <w:sz w:val="22"/>
              </w:rPr>
              <w:t>Anforderungen</w:t>
            </w:r>
          </w:p>
        </w:tc>
        <w:tc>
          <w:tcPr>
            <w:tcW w:w="1134" w:type="dxa"/>
            <w:shd w:val="clear" w:color="auto" w:fill="C0C0C0"/>
          </w:tcPr>
          <w:p w14:paraId="3B1E6C99" w14:textId="77777777" w:rsidR="00E3550D" w:rsidRDefault="0025468D" w:rsidP="00BB6BC6">
            <w:pPr>
              <w:pStyle w:val="Tabellentitel"/>
              <w:jc w:val="center"/>
              <w:rPr>
                <w:sz w:val="22"/>
              </w:rPr>
            </w:pPr>
            <w:r>
              <w:rPr>
                <w:sz w:val="22"/>
              </w:rPr>
              <w:t>Erfüllt</w:t>
            </w:r>
          </w:p>
        </w:tc>
        <w:tc>
          <w:tcPr>
            <w:tcW w:w="1134" w:type="dxa"/>
            <w:shd w:val="clear" w:color="auto" w:fill="C0C0C0"/>
          </w:tcPr>
          <w:p w14:paraId="1938FD5B" w14:textId="77777777" w:rsidR="00E3550D" w:rsidRDefault="0025468D" w:rsidP="00BB6BC6">
            <w:pPr>
              <w:pStyle w:val="Tabellentitel"/>
              <w:jc w:val="center"/>
              <w:rPr>
                <w:sz w:val="22"/>
              </w:rPr>
            </w:pPr>
            <w:r>
              <w:rPr>
                <w:sz w:val="22"/>
              </w:rPr>
              <w:t>Nicht erfüllt</w:t>
            </w:r>
          </w:p>
        </w:tc>
      </w:tr>
      <w:tr w:rsidR="00A77B04" w14:paraId="6CB45007" w14:textId="77777777" w:rsidTr="002B7A00">
        <w:tc>
          <w:tcPr>
            <w:tcW w:w="7088" w:type="dxa"/>
          </w:tcPr>
          <w:p w14:paraId="006B7788" w14:textId="77777777" w:rsidR="00A77B04" w:rsidRPr="00126EF1" w:rsidRDefault="008D1A7E" w:rsidP="008D1A7E">
            <w:pPr>
              <w:pStyle w:val="Tabellentext"/>
            </w:pPr>
            <w:r>
              <w:t xml:space="preserve">Bekanntheit </w:t>
            </w:r>
            <w:r w:rsidR="004D4552">
              <w:t xml:space="preserve">und Umsetzung </w:t>
            </w:r>
            <w:r>
              <w:t xml:space="preserve">der Forderung der DSGVO, dass es die </w:t>
            </w:r>
            <w:r w:rsidRPr="008D1A7E">
              <w:t>Fähigkeit</w:t>
            </w:r>
            <w:r>
              <w:t xml:space="preserve"> geben muss</w:t>
            </w:r>
            <w:r w:rsidRPr="008D1A7E">
              <w:t>, die Verfügbarkeit und Belastbarkeit der Systeme und Dienste im Zusammenhang mit der Verarbe</w:t>
            </w:r>
            <w:r w:rsidRPr="008D1A7E">
              <w:t>i</w:t>
            </w:r>
            <w:r w:rsidRPr="008D1A7E">
              <w:t>tung auf Dauer sicherzustellen</w:t>
            </w:r>
            <w:r w:rsidR="00116277">
              <w:t xml:space="preserve"> (Artikel 32 DSGVO)</w:t>
            </w:r>
          </w:p>
        </w:tc>
        <w:tc>
          <w:tcPr>
            <w:tcW w:w="1134" w:type="dxa"/>
          </w:tcPr>
          <w:p w14:paraId="35D54C49" w14:textId="77777777" w:rsidR="00A77B04" w:rsidRDefault="00A77B04" w:rsidP="00C93D6E">
            <w:pPr>
              <w:pStyle w:val="Tabellentext"/>
              <w:jc w:val="center"/>
              <w:rPr>
                <w:sz w:val="22"/>
              </w:rPr>
            </w:pPr>
            <w:r>
              <w:rPr>
                <w:sz w:val="22"/>
              </w:rPr>
              <w:fldChar w:fldCharType="begin">
                <w:ffData>
                  <w:name w:val="Kontrollkästchen1"/>
                  <w:enabled/>
                  <w:calcOnExit w:val="0"/>
                  <w:checkBox>
                    <w:sizeAuto/>
                    <w:default w:val="0"/>
                    <w:checked w:val="0"/>
                  </w:checkBox>
                </w:ffData>
              </w:fldChar>
            </w:r>
            <w:r>
              <w:rPr>
                <w:sz w:val="22"/>
              </w:rPr>
              <w:instrText xml:space="preserve"> FOR</w:instrText>
            </w:r>
            <w:r>
              <w:rPr>
                <w:sz w:val="22"/>
              </w:rPr>
              <w:instrText>M</w:instrText>
            </w:r>
            <w:r>
              <w:rPr>
                <w:sz w:val="22"/>
              </w:rPr>
              <w:instrText>CHEC</w:instrText>
            </w:r>
            <w:r>
              <w:rPr>
                <w:sz w:val="22"/>
              </w:rPr>
              <w:instrText>K</w:instrText>
            </w:r>
            <w:r>
              <w:rPr>
                <w:sz w:val="22"/>
              </w:rPr>
              <w:instrText xml:space="preserve">BOX </w:instrText>
            </w:r>
            <w:r>
              <w:rPr>
                <w:sz w:val="22"/>
              </w:rPr>
            </w:r>
            <w:r>
              <w:rPr>
                <w:sz w:val="22"/>
              </w:rPr>
              <w:fldChar w:fldCharType="separate"/>
            </w:r>
            <w:r>
              <w:rPr>
                <w:sz w:val="22"/>
              </w:rPr>
              <w:fldChar w:fldCharType="end"/>
            </w:r>
          </w:p>
        </w:tc>
        <w:tc>
          <w:tcPr>
            <w:tcW w:w="1134" w:type="dxa"/>
          </w:tcPr>
          <w:p w14:paraId="52DC68FB" w14:textId="77777777" w:rsidR="00A77B04" w:rsidRPr="00BB6BC6" w:rsidRDefault="00A77B04" w:rsidP="00C93D6E">
            <w:pPr>
              <w:pStyle w:val="Tabellentext"/>
              <w:jc w:val="center"/>
              <w:rPr>
                <w:sz w:val="22"/>
              </w:rPr>
            </w:pPr>
            <w:r w:rsidRPr="00BB6BC6">
              <w:rPr>
                <w:sz w:val="22"/>
              </w:rPr>
              <w:fldChar w:fldCharType="begin">
                <w:ffData>
                  <w:name w:val="Kontrollkästchen1"/>
                  <w:enabled/>
                  <w:calcOnExit w:val="0"/>
                  <w:checkBox>
                    <w:sizeAuto/>
                    <w:default w:val="0"/>
                  </w:checkBox>
                </w:ffData>
              </w:fldChar>
            </w:r>
            <w:r w:rsidRPr="00BB6BC6">
              <w:rPr>
                <w:sz w:val="22"/>
              </w:rPr>
              <w:instrText xml:space="preserve"> FOR</w:instrText>
            </w:r>
            <w:r w:rsidRPr="00BB6BC6">
              <w:rPr>
                <w:sz w:val="22"/>
              </w:rPr>
              <w:instrText>M</w:instrText>
            </w:r>
            <w:r w:rsidRPr="00BB6BC6">
              <w:rPr>
                <w:sz w:val="22"/>
              </w:rPr>
              <w:instrText>CHEC</w:instrText>
            </w:r>
            <w:r w:rsidRPr="00BB6BC6">
              <w:rPr>
                <w:sz w:val="22"/>
              </w:rPr>
              <w:instrText>K</w:instrText>
            </w:r>
            <w:r w:rsidRPr="00BB6BC6">
              <w:rPr>
                <w:sz w:val="22"/>
              </w:rPr>
              <w:instrText xml:space="preserve">BOX </w:instrText>
            </w:r>
            <w:r>
              <w:rPr>
                <w:sz w:val="22"/>
              </w:rPr>
            </w:r>
            <w:r>
              <w:rPr>
                <w:sz w:val="22"/>
              </w:rPr>
              <w:fldChar w:fldCharType="separate"/>
            </w:r>
            <w:r w:rsidRPr="00BB6BC6">
              <w:rPr>
                <w:sz w:val="22"/>
              </w:rPr>
              <w:fldChar w:fldCharType="end"/>
            </w:r>
          </w:p>
        </w:tc>
      </w:tr>
      <w:tr w:rsidR="00806266" w14:paraId="277C8F40" w14:textId="77777777" w:rsidTr="002B7A00">
        <w:tc>
          <w:tcPr>
            <w:tcW w:w="7088" w:type="dxa"/>
          </w:tcPr>
          <w:p w14:paraId="5C6F1D7E" w14:textId="77777777" w:rsidR="00806266" w:rsidRDefault="00806266" w:rsidP="00806266">
            <w:pPr>
              <w:pStyle w:val="Tabellentext"/>
            </w:pPr>
            <w:r>
              <w:t xml:space="preserve">Bekanntheit und Umsetzung des Grundsatzes der DSGVO, dass personenbezogene Daten </w:t>
            </w:r>
            <w:r w:rsidRPr="004D4552">
              <w:t>in einer Form gespeichert werden, die die Identifizierung der betroffenen Personen nur so lange ermö</w:t>
            </w:r>
            <w:r w:rsidRPr="004D4552">
              <w:t>g</w:t>
            </w:r>
            <w:r w:rsidRPr="004D4552">
              <w:t>licht, wie es für die Zwecke, für die sie verarbeitet werden, erfo</w:t>
            </w:r>
            <w:r w:rsidRPr="004D4552">
              <w:t>r</w:t>
            </w:r>
            <w:r>
              <w:t xml:space="preserve">derlich ist </w:t>
            </w:r>
            <w:r w:rsidRPr="004D4552">
              <w:t>(„Speicherbegre</w:t>
            </w:r>
            <w:r w:rsidRPr="004D4552">
              <w:t>n</w:t>
            </w:r>
            <w:r w:rsidRPr="004D4552">
              <w:t>zung“)</w:t>
            </w:r>
            <w:r w:rsidR="00043286">
              <w:t xml:space="preserve"> (Artikel 5 DSGVO)</w:t>
            </w:r>
          </w:p>
        </w:tc>
        <w:tc>
          <w:tcPr>
            <w:tcW w:w="1134" w:type="dxa"/>
          </w:tcPr>
          <w:p w14:paraId="2DCB5BD7" w14:textId="77777777" w:rsidR="00806266" w:rsidRDefault="00806266" w:rsidP="003926F3">
            <w:pPr>
              <w:pStyle w:val="Tabellentext"/>
              <w:jc w:val="center"/>
              <w:rPr>
                <w:sz w:val="22"/>
              </w:rPr>
            </w:pPr>
            <w:r>
              <w:rPr>
                <w:sz w:val="22"/>
              </w:rPr>
              <w:fldChar w:fldCharType="begin">
                <w:ffData>
                  <w:name w:val="Kontrollkästchen1"/>
                  <w:enabled/>
                  <w:calcOnExit w:val="0"/>
                  <w:checkBox>
                    <w:sizeAuto/>
                    <w:default w:val="0"/>
                    <w:checked w:val="0"/>
                  </w:checkBox>
                </w:ffData>
              </w:fldChar>
            </w:r>
            <w:r>
              <w:rPr>
                <w:sz w:val="22"/>
              </w:rPr>
              <w:instrText xml:space="preserve"> FOR</w:instrText>
            </w:r>
            <w:r>
              <w:rPr>
                <w:sz w:val="22"/>
              </w:rPr>
              <w:instrText>M</w:instrText>
            </w:r>
            <w:r>
              <w:rPr>
                <w:sz w:val="22"/>
              </w:rPr>
              <w:instrText>CHEC</w:instrText>
            </w:r>
            <w:r>
              <w:rPr>
                <w:sz w:val="22"/>
              </w:rPr>
              <w:instrText>K</w:instrText>
            </w:r>
            <w:r>
              <w:rPr>
                <w:sz w:val="22"/>
              </w:rPr>
              <w:instrText xml:space="preserve">BOX </w:instrText>
            </w:r>
            <w:r>
              <w:rPr>
                <w:sz w:val="22"/>
              </w:rPr>
            </w:r>
            <w:r>
              <w:rPr>
                <w:sz w:val="22"/>
              </w:rPr>
              <w:fldChar w:fldCharType="separate"/>
            </w:r>
            <w:r>
              <w:rPr>
                <w:sz w:val="22"/>
              </w:rPr>
              <w:fldChar w:fldCharType="end"/>
            </w:r>
          </w:p>
        </w:tc>
        <w:tc>
          <w:tcPr>
            <w:tcW w:w="1134" w:type="dxa"/>
          </w:tcPr>
          <w:p w14:paraId="6D8F249D" w14:textId="77777777" w:rsidR="00806266" w:rsidRPr="00BB6BC6" w:rsidRDefault="00806266" w:rsidP="003926F3">
            <w:pPr>
              <w:pStyle w:val="Tabellentext"/>
              <w:jc w:val="center"/>
              <w:rPr>
                <w:sz w:val="22"/>
              </w:rPr>
            </w:pPr>
            <w:r w:rsidRPr="00BB6BC6">
              <w:rPr>
                <w:sz w:val="22"/>
              </w:rPr>
              <w:fldChar w:fldCharType="begin">
                <w:ffData>
                  <w:name w:val="Kontrollkästchen1"/>
                  <w:enabled/>
                  <w:calcOnExit w:val="0"/>
                  <w:checkBox>
                    <w:sizeAuto/>
                    <w:default w:val="0"/>
                  </w:checkBox>
                </w:ffData>
              </w:fldChar>
            </w:r>
            <w:r w:rsidRPr="00BB6BC6">
              <w:rPr>
                <w:sz w:val="22"/>
              </w:rPr>
              <w:instrText xml:space="preserve"> FOR</w:instrText>
            </w:r>
            <w:r w:rsidRPr="00BB6BC6">
              <w:rPr>
                <w:sz w:val="22"/>
              </w:rPr>
              <w:instrText>M</w:instrText>
            </w:r>
            <w:r w:rsidRPr="00BB6BC6">
              <w:rPr>
                <w:sz w:val="22"/>
              </w:rPr>
              <w:instrText>CHEC</w:instrText>
            </w:r>
            <w:r w:rsidRPr="00BB6BC6">
              <w:rPr>
                <w:sz w:val="22"/>
              </w:rPr>
              <w:instrText>K</w:instrText>
            </w:r>
            <w:r w:rsidRPr="00BB6BC6">
              <w:rPr>
                <w:sz w:val="22"/>
              </w:rPr>
              <w:instrText xml:space="preserve">BOX </w:instrText>
            </w:r>
            <w:r>
              <w:rPr>
                <w:sz w:val="22"/>
              </w:rPr>
            </w:r>
            <w:r>
              <w:rPr>
                <w:sz w:val="22"/>
              </w:rPr>
              <w:fldChar w:fldCharType="separate"/>
            </w:r>
            <w:r w:rsidRPr="00BB6BC6">
              <w:rPr>
                <w:sz w:val="22"/>
              </w:rPr>
              <w:fldChar w:fldCharType="end"/>
            </w:r>
          </w:p>
        </w:tc>
      </w:tr>
      <w:tr w:rsidR="00A97844" w14:paraId="1C700B7B" w14:textId="77777777" w:rsidTr="002B7A00">
        <w:tc>
          <w:tcPr>
            <w:tcW w:w="7088" w:type="dxa"/>
          </w:tcPr>
          <w:p w14:paraId="70905999" w14:textId="77777777" w:rsidR="00A97844" w:rsidRPr="00126EF1" w:rsidRDefault="00A97844" w:rsidP="00FA2AA8">
            <w:pPr>
              <w:pStyle w:val="Tabellentext"/>
            </w:pPr>
            <w:r w:rsidRPr="00126EF1">
              <w:t>Festlegung, welche Daten aus welchen Datenquellen in das B</w:t>
            </w:r>
            <w:r w:rsidRPr="00126EF1">
              <w:t>a</w:t>
            </w:r>
            <w:r w:rsidRPr="00126EF1">
              <w:t>ckup einbezogen werden müssen (auch mobile Systeme und Cloud-Systeme)</w:t>
            </w:r>
          </w:p>
        </w:tc>
        <w:tc>
          <w:tcPr>
            <w:tcW w:w="1134" w:type="dxa"/>
          </w:tcPr>
          <w:p w14:paraId="6CCA2A21" w14:textId="77777777" w:rsidR="00A97844" w:rsidRDefault="00A97844" w:rsidP="003926F3">
            <w:pPr>
              <w:pStyle w:val="Tabellentext"/>
              <w:jc w:val="center"/>
              <w:rPr>
                <w:sz w:val="22"/>
              </w:rPr>
            </w:pPr>
            <w:r>
              <w:rPr>
                <w:sz w:val="22"/>
              </w:rPr>
              <w:fldChar w:fldCharType="begin">
                <w:ffData>
                  <w:name w:val="Kontrollkästchen1"/>
                  <w:enabled/>
                  <w:calcOnExit w:val="0"/>
                  <w:checkBox>
                    <w:sizeAuto/>
                    <w:default w:val="0"/>
                    <w:checked w:val="0"/>
                  </w:checkBox>
                </w:ffData>
              </w:fldChar>
            </w:r>
            <w:r>
              <w:rPr>
                <w:sz w:val="22"/>
              </w:rPr>
              <w:instrText xml:space="preserve"> FOR</w:instrText>
            </w:r>
            <w:r>
              <w:rPr>
                <w:sz w:val="22"/>
              </w:rPr>
              <w:instrText>M</w:instrText>
            </w:r>
            <w:r>
              <w:rPr>
                <w:sz w:val="22"/>
              </w:rPr>
              <w:instrText>CHEC</w:instrText>
            </w:r>
            <w:r>
              <w:rPr>
                <w:sz w:val="22"/>
              </w:rPr>
              <w:instrText>K</w:instrText>
            </w:r>
            <w:r>
              <w:rPr>
                <w:sz w:val="22"/>
              </w:rPr>
              <w:instrText xml:space="preserve">BOX </w:instrText>
            </w:r>
            <w:r>
              <w:rPr>
                <w:sz w:val="22"/>
              </w:rPr>
            </w:r>
            <w:r>
              <w:rPr>
                <w:sz w:val="22"/>
              </w:rPr>
              <w:fldChar w:fldCharType="separate"/>
            </w:r>
            <w:r>
              <w:rPr>
                <w:sz w:val="22"/>
              </w:rPr>
              <w:fldChar w:fldCharType="end"/>
            </w:r>
          </w:p>
        </w:tc>
        <w:tc>
          <w:tcPr>
            <w:tcW w:w="1134" w:type="dxa"/>
          </w:tcPr>
          <w:p w14:paraId="22BF3564" w14:textId="77777777" w:rsidR="00A97844" w:rsidRPr="00BB6BC6" w:rsidRDefault="00A97844" w:rsidP="003926F3">
            <w:pPr>
              <w:pStyle w:val="Tabellentext"/>
              <w:jc w:val="center"/>
              <w:rPr>
                <w:sz w:val="22"/>
              </w:rPr>
            </w:pPr>
            <w:r w:rsidRPr="00BB6BC6">
              <w:rPr>
                <w:sz w:val="22"/>
              </w:rPr>
              <w:fldChar w:fldCharType="begin">
                <w:ffData>
                  <w:name w:val="Kontrollkästchen1"/>
                  <w:enabled/>
                  <w:calcOnExit w:val="0"/>
                  <w:checkBox>
                    <w:sizeAuto/>
                    <w:default w:val="0"/>
                  </w:checkBox>
                </w:ffData>
              </w:fldChar>
            </w:r>
            <w:r w:rsidRPr="00BB6BC6">
              <w:rPr>
                <w:sz w:val="22"/>
              </w:rPr>
              <w:instrText xml:space="preserve"> FOR</w:instrText>
            </w:r>
            <w:r w:rsidRPr="00BB6BC6">
              <w:rPr>
                <w:sz w:val="22"/>
              </w:rPr>
              <w:instrText>M</w:instrText>
            </w:r>
            <w:r w:rsidRPr="00BB6BC6">
              <w:rPr>
                <w:sz w:val="22"/>
              </w:rPr>
              <w:instrText>CHEC</w:instrText>
            </w:r>
            <w:r w:rsidRPr="00BB6BC6">
              <w:rPr>
                <w:sz w:val="22"/>
              </w:rPr>
              <w:instrText>K</w:instrText>
            </w:r>
            <w:r w:rsidRPr="00BB6BC6">
              <w:rPr>
                <w:sz w:val="22"/>
              </w:rPr>
              <w:instrText xml:space="preserve">BOX </w:instrText>
            </w:r>
            <w:r>
              <w:rPr>
                <w:sz w:val="22"/>
              </w:rPr>
            </w:r>
            <w:r>
              <w:rPr>
                <w:sz w:val="22"/>
              </w:rPr>
              <w:fldChar w:fldCharType="separate"/>
            </w:r>
            <w:r w:rsidRPr="00BB6BC6">
              <w:rPr>
                <w:sz w:val="22"/>
              </w:rPr>
              <w:fldChar w:fldCharType="end"/>
            </w:r>
          </w:p>
        </w:tc>
      </w:tr>
      <w:tr w:rsidR="00A77B04" w14:paraId="6A06483D" w14:textId="77777777" w:rsidTr="002B7A00">
        <w:tc>
          <w:tcPr>
            <w:tcW w:w="7088" w:type="dxa"/>
          </w:tcPr>
          <w:p w14:paraId="11753279" w14:textId="77777777" w:rsidR="00A77B04" w:rsidRPr="00126EF1" w:rsidRDefault="00A77B04" w:rsidP="00FA2AA8">
            <w:pPr>
              <w:pStyle w:val="Tabellentext"/>
            </w:pPr>
            <w:r w:rsidRPr="00126EF1">
              <w:t xml:space="preserve">Festlegung, welche Datenbestände und Systeme wie oft und mit welcher Methode </w:t>
            </w:r>
            <w:r w:rsidR="002D2D8C">
              <w:t xml:space="preserve">wie lange </w:t>
            </w:r>
            <w:r w:rsidRPr="00126EF1">
              <w:t>gesichert werden sollen</w:t>
            </w:r>
          </w:p>
        </w:tc>
        <w:tc>
          <w:tcPr>
            <w:tcW w:w="1134" w:type="dxa"/>
          </w:tcPr>
          <w:p w14:paraId="581DF5B1" w14:textId="77777777" w:rsidR="00A77B04" w:rsidRDefault="00A77B04"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w:instrText>
            </w:r>
            <w:r>
              <w:rPr>
                <w:sz w:val="22"/>
              </w:rPr>
              <w:instrText>M</w:instrText>
            </w:r>
            <w:r>
              <w:rPr>
                <w:sz w:val="22"/>
              </w:rPr>
              <w:instrText>CHEC</w:instrText>
            </w:r>
            <w:r>
              <w:rPr>
                <w:sz w:val="22"/>
              </w:rPr>
              <w:instrText>K</w:instrText>
            </w:r>
            <w:r>
              <w:rPr>
                <w:sz w:val="22"/>
              </w:rPr>
              <w:instrText xml:space="preserve">BOX </w:instrText>
            </w:r>
            <w:r>
              <w:rPr>
                <w:sz w:val="22"/>
              </w:rPr>
            </w:r>
            <w:r>
              <w:rPr>
                <w:sz w:val="22"/>
              </w:rPr>
              <w:fldChar w:fldCharType="separate"/>
            </w:r>
            <w:r>
              <w:rPr>
                <w:sz w:val="22"/>
              </w:rPr>
              <w:fldChar w:fldCharType="end"/>
            </w:r>
          </w:p>
        </w:tc>
        <w:tc>
          <w:tcPr>
            <w:tcW w:w="1134" w:type="dxa"/>
          </w:tcPr>
          <w:p w14:paraId="106767D0" w14:textId="77777777" w:rsidR="00A77B04" w:rsidRDefault="00A77B04"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w:instrText>
            </w:r>
            <w:r>
              <w:rPr>
                <w:sz w:val="22"/>
              </w:rPr>
              <w:instrText>M</w:instrText>
            </w:r>
            <w:r>
              <w:rPr>
                <w:sz w:val="22"/>
              </w:rPr>
              <w:instrText>CHEC</w:instrText>
            </w:r>
            <w:r>
              <w:rPr>
                <w:sz w:val="22"/>
              </w:rPr>
              <w:instrText>K</w:instrText>
            </w:r>
            <w:r>
              <w:rPr>
                <w:sz w:val="22"/>
              </w:rPr>
              <w:instrText xml:space="preserve">BOX </w:instrText>
            </w:r>
            <w:r>
              <w:rPr>
                <w:sz w:val="22"/>
              </w:rPr>
            </w:r>
            <w:r>
              <w:rPr>
                <w:sz w:val="22"/>
              </w:rPr>
              <w:fldChar w:fldCharType="separate"/>
            </w:r>
            <w:r>
              <w:rPr>
                <w:sz w:val="22"/>
              </w:rPr>
              <w:fldChar w:fldCharType="end"/>
            </w:r>
          </w:p>
        </w:tc>
      </w:tr>
      <w:tr w:rsidR="00A77B04" w14:paraId="4E6C9601" w14:textId="77777777" w:rsidTr="002B7A00">
        <w:tc>
          <w:tcPr>
            <w:tcW w:w="7088" w:type="dxa"/>
          </w:tcPr>
          <w:p w14:paraId="0E0E3669" w14:textId="77777777" w:rsidR="00A77B04" w:rsidRPr="00126EF1" w:rsidRDefault="00A77B04" w:rsidP="00FA2AA8">
            <w:pPr>
              <w:pStyle w:val="Tabellentext"/>
            </w:pPr>
            <w:r w:rsidRPr="00126EF1">
              <w:t>Festlegung, wo die Backups aufbewahrt und wie sie geschützt werden sollen</w:t>
            </w:r>
          </w:p>
        </w:tc>
        <w:tc>
          <w:tcPr>
            <w:tcW w:w="1134" w:type="dxa"/>
          </w:tcPr>
          <w:p w14:paraId="524A2359" w14:textId="77777777" w:rsidR="00A77B04" w:rsidRDefault="00A77B04"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w:instrText>
            </w:r>
            <w:r>
              <w:rPr>
                <w:sz w:val="22"/>
              </w:rPr>
              <w:instrText>M</w:instrText>
            </w:r>
            <w:r>
              <w:rPr>
                <w:sz w:val="22"/>
              </w:rPr>
              <w:instrText>CHEC</w:instrText>
            </w:r>
            <w:r>
              <w:rPr>
                <w:sz w:val="22"/>
              </w:rPr>
              <w:instrText>K</w:instrText>
            </w:r>
            <w:r>
              <w:rPr>
                <w:sz w:val="22"/>
              </w:rPr>
              <w:instrText xml:space="preserve">BOX </w:instrText>
            </w:r>
            <w:r>
              <w:rPr>
                <w:sz w:val="22"/>
              </w:rPr>
            </w:r>
            <w:r>
              <w:rPr>
                <w:sz w:val="22"/>
              </w:rPr>
              <w:fldChar w:fldCharType="separate"/>
            </w:r>
            <w:r>
              <w:rPr>
                <w:sz w:val="22"/>
              </w:rPr>
              <w:fldChar w:fldCharType="end"/>
            </w:r>
          </w:p>
        </w:tc>
        <w:tc>
          <w:tcPr>
            <w:tcW w:w="1134" w:type="dxa"/>
          </w:tcPr>
          <w:p w14:paraId="013AF8EF" w14:textId="77777777" w:rsidR="00A77B04" w:rsidRDefault="00A77B04"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w:instrText>
            </w:r>
            <w:r>
              <w:rPr>
                <w:sz w:val="22"/>
              </w:rPr>
              <w:instrText>M</w:instrText>
            </w:r>
            <w:r>
              <w:rPr>
                <w:sz w:val="22"/>
              </w:rPr>
              <w:instrText>CHEC</w:instrText>
            </w:r>
            <w:r>
              <w:rPr>
                <w:sz w:val="22"/>
              </w:rPr>
              <w:instrText>K</w:instrText>
            </w:r>
            <w:r>
              <w:rPr>
                <w:sz w:val="22"/>
              </w:rPr>
              <w:instrText xml:space="preserve">BOX </w:instrText>
            </w:r>
            <w:r>
              <w:rPr>
                <w:sz w:val="22"/>
              </w:rPr>
            </w:r>
            <w:r>
              <w:rPr>
                <w:sz w:val="22"/>
              </w:rPr>
              <w:fldChar w:fldCharType="separate"/>
            </w:r>
            <w:r>
              <w:rPr>
                <w:sz w:val="22"/>
              </w:rPr>
              <w:fldChar w:fldCharType="end"/>
            </w:r>
          </w:p>
        </w:tc>
      </w:tr>
      <w:tr w:rsidR="00A77B04" w14:paraId="278EEFDA" w14:textId="77777777" w:rsidTr="002B7A00">
        <w:tc>
          <w:tcPr>
            <w:tcW w:w="7088" w:type="dxa"/>
          </w:tcPr>
          <w:p w14:paraId="36C39283" w14:textId="77777777" w:rsidR="00190C84" w:rsidRDefault="00190C84" w:rsidP="00FA2AA8">
            <w:pPr>
              <w:pStyle w:val="Tabellentext"/>
            </w:pPr>
            <w:r>
              <w:t>Backup-Organisation:</w:t>
            </w:r>
          </w:p>
          <w:p w14:paraId="07D86AFC" w14:textId="77777777" w:rsidR="00190C84" w:rsidRDefault="00A77B04" w:rsidP="00FA2AA8">
            <w:pPr>
              <w:pStyle w:val="Tabellentext"/>
            </w:pPr>
            <w:r w:rsidRPr="00126EF1">
              <w:t xml:space="preserve">Policy zur Datensicherung </w:t>
            </w:r>
          </w:p>
          <w:p w14:paraId="148CEC4A" w14:textId="77777777" w:rsidR="00190C84" w:rsidRDefault="00190C84" w:rsidP="00FA2AA8">
            <w:pPr>
              <w:pStyle w:val="Tabellentext"/>
            </w:pPr>
            <w:r w:rsidRPr="00126EF1">
              <w:t xml:space="preserve">Notfallhandbuch mit Regelungen zur Datensicherung </w:t>
            </w:r>
          </w:p>
          <w:p w14:paraId="7D5182D5" w14:textId="77777777" w:rsidR="00C52F51" w:rsidRDefault="00190C84" w:rsidP="00FA2AA8">
            <w:pPr>
              <w:pStyle w:val="Tabellentext"/>
            </w:pPr>
            <w:r w:rsidRPr="00126EF1">
              <w:t xml:space="preserve">Nutzerschulung zum Thema Backups </w:t>
            </w:r>
          </w:p>
          <w:p w14:paraId="3B152F2C" w14:textId="77777777" w:rsidR="00190C84" w:rsidRDefault="00C52F51" w:rsidP="00FA2AA8">
            <w:pPr>
              <w:pStyle w:val="Tabellentext"/>
            </w:pPr>
            <w:r w:rsidRPr="00126EF1">
              <w:t>Protokollierung über die Backups</w:t>
            </w:r>
          </w:p>
          <w:p w14:paraId="36BF8653" w14:textId="77777777" w:rsidR="00A77B04" w:rsidRPr="00126EF1" w:rsidRDefault="00190C84" w:rsidP="00FA2AA8">
            <w:pPr>
              <w:pStyle w:val="Tabellentext"/>
            </w:pPr>
            <w:r w:rsidRPr="00126EF1">
              <w:t>Backup-Funktion autom</w:t>
            </w:r>
            <w:r w:rsidRPr="00126EF1">
              <w:t>a</w:t>
            </w:r>
            <w:r w:rsidRPr="00126EF1">
              <w:t>tisierbar</w:t>
            </w:r>
          </w:p>
        </w:tc>
        <w:tc>
          <w:tcPr>
            <w:tcW w:w="1134" w:type="dxa"/>
          </w:tcPr>
          <w:p w14:paraId="6C90E1BC" w14:textId="77777777" w:rsidR="00A77B04" w:rsidRDefault="00A77B04"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w:instrText>
            </w:r>
            <w:r>
              <w:rPr>
                <w:sz w:val="22"/>
              </w:rPr>
              <w:instrText>M</w:instrText>
            </w:r>
            <w:r>
              <w:rPr>
                <w:sz w:val="22"/>
              </w:rPr>
              <w:instrText>CHEC</w:instrText>
            </w:r>
            <w:r>
              <w:rPr>
                <w:sz w:val="22"/>
              </w:rPr>
              <w:instrText>K</w:instrText>
            </w:r>
            <w:r>
              <w:rPr>
                <w:sz w:val="22"/>
              </w:rPr>
              <w:instrText xml:space="preserve">BOX </w:instrText>
            </w:r>
            <w:r>
              <w:rPr>
                <w:sz w:val="22"/>
              </w:rPr>
            </w:r>
            <w:r>
              <w:rPr>
                <w:sz w:val="22"/>
              </w:rPr>
              <w:fldChar w:fldCharType="separate"/>
            </w:r>
            <w:r>
              <w:rPr>
                <w:sz w:val="22"/>
              </w:rPr>
              <w:fldChar w:fldCharType="end"/>
            </w:r>
          </w:p>
        </w:tc>
        <w:tc>
          <w:tcPr>
            <w:tcW w:w="1134" w:type="dxa"/>
          </w:tcPr>
          <w:p w14:paraId="0D30E35C" w14:textId="77777777" w:rsidR="00A77B04" w:rsidRDefault="00A77B04"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w:instrText>
            </w:r>
            <w:r>
              <w:rPr>
                <w:sz w:val="22"/>
              </w:rPr>
              <w:instrText>M</w:instrText>
            </w:r>
            <w:r>
              <w:rPr>
                <w:sz w:val="22"/>
              </w:rPr>
              <w:instrText>CHEC</w:instrText>
            </w:r>
            <w:r>
              <w:rPr>
                <w:sz w:val="22"/>
              </w:rPr>
              <w:instrText>K</w:instrText>
            </w:r>
            <w:r>
              <w:rPr>
                <w:sz w:val="22"/>
              </w:rPr>
              <w:instrText xml:space="preserve">BOX </w:instrText>
            </w:r>
            <w:r>
              <w:rPr>
                <w:sz w:val="22"/>
              </w:rPr>
            </w:r>
            <w:r>
              <w:rPr>
                <w:sz w:val="22"/>
              </w:rPr>
              <w:fldChar w:fldCharType="separate"/>
            </w:r>
            <w:r>
              <w:rPr>
                <w:sz w:val="22"/>
              </w:rPr>
              <w:fldChar w:fldCharType="end"/>
            </w:r>
          </w:p>
        </w:tc>
      </w:tr>
      <w:tr w:rsidR="00A77B04" w14:paraId="3711315E" w14:textId="77777777" w:rsidTr="002B7A00">
        <w:tc>
          <w:tcPr>
            <w:tcW w:w="7088" w:type="dxa"/>
          </w:tcPr>
          <w:p w14:paraId="31945736" w14:textId="77777777" w:rsidR="00A77B04" w:rsidRDefault="00190C84" w:rsidP="00FA2AA8">
            <w:pPr>
              <w:pStyle w:val="Tabellentext"/>
            </w:pPr>
            <w:r>
              <w:t>Backup-Sicherheit:</w:t>
            </w:r>
          </w:p>
          <w:p w14:paraId="22E2845E" w14:textId="77777777" w:rsidR="00C52F51" w:rsidRDefault="00190C84" w:rsidP="00FA2AA8">
            <w:pPr>
              <w:pStyle w:val="Tabellentext"/>
            </w:pPr>
            <w:r w:rsidRPr="00126EF1">
              <w:t xml:space="preserve">Datenübertragung zum Backup-Server </w:t>
            </w:r>
            <w:r>
              <w:t xml:space="preserve">und Backup selbst </w:t>
            </w:r>
            <w:r w:rsidRPr="00126EF1">
              <w:t>ve</w:t>
            </w:r>
            <w:r w:rsidRPr="00126EF1">
              <w:t>r</w:t>
            </w:r>
            <w:r w:rsidRPr="00126EF1">
              <w:t>schlüsselt</w:t>
            </w:r>
            <w:r w:rsidR="00C52F51" w:rsidRPr="00126EF1">
              <w:t xml:space="preserve"> </w:t>
            </w:r>
          </w:p>
          <w:p w14:paraId="66FCC424" w14:textId="77777777" w:rsidR="00190C84" w:rsidRPr="00126EF1" w:rsidRDefault="00C52F51" w:rsidP="00FA2AA8">
            <w:pPr>
              <w:pStyle w:val="Tabellentext"/>
            </w:pPr>
            <w:r w:rsidRPr="00126EF1">
              <w:t>Benutzerverwaltung in Backup-Lösung mit Privilegie</w:t>
            </w:r>
            <w:r w:rsidRPr="00126EF1">
              <w:t>n</w:t>
            </w:r>
            <w:r w:rsidRPr="00126EF1">
              <w:t>system</w:t>
            </w:r>
          </w:p>
        </w:tc>
        <w:tc>
          <w:tcPr>
            <w:tcW w:w="1134" w:type="dxa"/>
          </w:tcPr>
          <w:p w14:paraId="09FD898D" w14:textId="77777777" w:rsidR="00A77B04" w:rsidRDefault="00A77B04"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w:instrText>
            </w:r>
            <w:r>
              <w:rPr>
                <w:sz w:val="22"/>
              </w:rPr>
              <w:instrText>M</w:instrText>
            </w:r>
            <w:r>
              <w:rPr>
                <w:sz w:val="22"/>
              </w:rPr>
              <w:instrText>CHEC</w:instrText>
            </w:r>
            <w:r>
              <w:rPr>
                <w:sz w:val="22"/>
              </w:rPr>
              <w:instrText>K</w:instrText>
            </w:r>
            <w:r>
              <w:rPr>
                <w:sz w:val="22"/>
              </w:rPr>
              <w:instrText xml:space="preserve">BOX </w:instrText>
            </w:r>
            <w:r>
              <w:rPr>
                <w:sz w:val="22"/>
              </w:rPr>
            </w:r>
            <w:r>
              <w:rPr>
                <w:sz w:val="22"/>
              </w:rPr>
              <w:fldChar w:fldCharType="separate"/>
            </w:r>
            <w:r>
              <w:rPr>
                <w:sz w:val="22"/>
              </w:rPr>
              <w:fldChar w:fldCharType="end"/>
            </w:r>
          </w:p>
        </w:tc>
        <w:tc>
          <w:tcPr>
            <w:tcW w:w="1134" w:type="dxa"/>
          </w:tcPr>
          <w:p w14:paraId="5E928BFC" w14:textId="77777777" w:rsidR="00A77B04" w:rsidRDefault="00A77B04"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w:instrText>
            </w:r>
            <w:r>
              <w:rPr>
                <w:sz w:val="22"/>
              </w:rPr>
              <w:instrText>M</w:instrText>
            </w:r>
            <w:r>
              <w:rPr>
                <w:sz w:val="22"/>
              </w:rPr>
              <w:instrText>CHEC</w:instrText>
            </w:r>
            <w:r>
              <w:rPr>
                <w:sz w:val="22"/>
              </w:rPr>
              <w:instrText>K</w:instrText>
            </w:r>
            <w:r>
              <w:rPr>
                <w:sz w:val="22"/>
              </w:rPr>
              <w:instrText xml:space="preserve">BOX </w:instrText>
            </w:r>
            <w:r>
              <w:rPr>
                <w:sz w:val="22"/>
              </w:rPr>
            </w:r>
            <w:r>
              <w:rPr>
                <w:sz w:val="22"/>
              </w:rPr>
              <w:fldChar w:fldCharType="separate"/>
            </w:r>
            <w:r>
              <w:rPr>
                <w:sz w:val="22"/>
              </w:rPr>
              <w:fldChar w:fldCharType="end"/>
            </w:r>
          </w:p>
        </w:tc>
      </w:tr>
      <w:tr w:rsidR="00A77B04" w14:paraId="3D83DFD7" w14:textId="77777777" w:rsidTr="009A2B1F">
        <w:tc>
          <w:tcPr>
            <w:tcW w:w="7088" w:type="dxa"/>
            <w:tcBorders>
              <w:top w:val="single" w:sz="6" w:space="0" w:color="auto"/>
              <w:left w:val="single" w:sz="6" w:space="0" w:color="auto"/>
              <w:bottom w:val="single" w:sz="6" w:space="0" w:color="auto"/>
              <w:right w:val="single" w:sz="6" w:space="0" w:color="auto"/>
            </w:tcBorders>
          </w:tcPr>
          <w:p w14:paraId="299FAF6D" w14:textId="77777777" w:rsidR="00A77B04" w:rsidRPr="00126EF1" w:rsidRDefault="00C52F51" w:rsidP="00FA2AA8">
            <w:pPr>
              <w:pStyle w:val="Tabellentext"/>
            </w:pPr>
            <w:r>
              <w:t xml:space="preserve">Hardware, </w:t>
            </w:r>
            <w:r w:rsidR="00A77B04" w:rsidRPr="00126EF1">
              <w:t xml:space="preserve">Betriebssysteme </w:t>
            </w:r>
            <w:r>
              <w:t xml:space="preserve">und Anwendungen </w:t>
            </w:r>
            <w:r w:rsidR="00A77B04" w:rsidRPr="00126EF1">
              <w:t xml:space="preserve">aller </w:t>
            </w:r>
            <w:proofErr w:type="gramStart"/>
            <w:r w:rsidR="00A77B04" w:rsidRPr="00126EF1">
              <w:t>zu sicher</w:t>
            </w:r>
            <w:r w:rsidR="00A77B04" w:rsidRPr="00126EF1">
              <w:t>n</w:t>
            </w:r>
            <w:r w:rsidR="00A77B04" w:rsidRPr="00126EF1">
              <w:lastRenderedPageBreak/>
              <w:t>den Systeme</w:t>
            </w:r>
            <w:proofErr w:type="gramEnd"/>
            <w:r w:rsidR="00A77B04" w:rsidRPr="00126EF1">
              <w:t xml:space="preserve"> </w:t>
            </w:r>
            <w:r w:rsidR="0082173E">
              <w:t xml:space="preserve">werden </w:t>
            </w:r>
            <w:r w:rsidR="00A77B04" w:rsidRPr="00126EF1">
              <w:t>u</w:t>
            </w:r>
            <w:r w:rsidR="00A77B04" w:rsidRPr="00126EF1">
              <w:t>n</w:t>
            </w:r>
            <w:r w:rsidR="00A77B04" w:rsidRPr="00126EF1">
              <w:t xml:space="preserve">terstützt  </w:t>
            </w:r>
          </w:p>
        </w:tc>
        <w:tc>
          <w:tcPr>
            <w:tcW w:w="1134" w:type="dxa"/>
            <w:tcBorders>
              <w:top w:val="single" w:sz="6" w:space="0" w:color="auto"/>
              <w:left w:val="single" w:sz="6" w:space="0" w:color="auto"/>
              <w:bottom w:val="single" w:sz="6" w:space="0" w:color="auto"/>
              <w:right w:val="single" w:sz="6" w:space="0" w:color="auto"/>
            </w:tcBorders>
          </w:tcPr>
          <w:p w14:paraId="6E19BEFD" w14:textId="77777777" w:rsidR="00A77B04" w:rsidRDefault="00A77B04" w:rsidP="0018369B">
            <w:pPr>
              <w:pStyle w:val="Tabellentext"/>
              <w:jc w:val="center"/>
              <w:rPr>
                <w:sz w:val="22"/>
              </w:rPr>
            </w:pPr>
            <w:r>
              <w:rPr>
                <w:sz w:val="22"/>
              </w:rPr>
              <w:lastRenderedPageBreak/>
              <w:fldChar w:fldCharType="begin">
                <w:ffData>
                  <w:name w:val="Kontrollkästchen4"/>
                  <w:enabled/>
                  <w:calcOnExit w:val="0"/>
                  <w:checkBox>
                    <w:sizeAuto/>
                    <w:default w:val="0"/>
                  </w:checkBox>
                </w:ffData>
              </w:fldChar>
            </w:r>
            <w:r>
              <w:rPr>
                <w:sz w:val="22"/>
              </w:rPr>
              <w:instrText xml:space="preserve"> FOR</w:instrText>
            </w:r>
            <w:r>
              <w:rPr>
                <w:sz w:val="22"/>
              </w:rPr>
              <w:instrText>M</w:instrText>
            </w:r>
            <w:r>
              <w:rPr>
                <w:sz w:val="22"/>
              </w:rPr>
              <w:instrText>CHEC</w:instrText>
            </w:r>
            <w:r>
              <w:rPr>
                <w:sz w:val="22"/>
              </w:rPr>
              <w:instrText>K</w:instrText>
            </w:r>
            <w:r>
              <w:rPr>
                <w:sz w:val="22"/>
              </w:rPr>
              <w:instrText xml:space="preserve">BOX </w:instrText>
            </w:r>
            <w:r>
              <w:rPr>
                <w:sz w:val="22"/>
              </w:rPr>
            </w:r>
            <w:r>
              <w:rPr>
                <w:sz w:val="22"/>
              </w:rPr>
              <w:fldChar w:fldCharType="separate"/>
            </w:r>
            <w:r>
              <w:rPr>
                <w:sz w:val="22"/>
              </w:rPr>
              <w:fldChar w:fldCharType="end"/>
            </w:r>
          </w:p>
        </w:tc>
        <w:tc>
          <w:tcPr>
            <w:tcW w:w="1134" w:type="dxa"/>
            <w:tcBorders>
              <w:top w:val="single" w:sz="6" w:space="0" w:color="auto"/>
              <w:left w:val="single" w:sz="6" w:space="0" w:color="auto"/>
              <w:bottom w:val="single" w:sz="6" w:space="0" w:color="auto"/>
              <w:right w:val="single" w:sz="6" w:space="0" w:color="auto"/>
            </w:tcBorders>
          </w:tcPr>
          <w:p w14:paraId="6CC0DA4E" w14:textId="77777777" w:rsidR="00A77B04" w:rsidRDefault="00A77B04" w:rsidP="0018369B">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w:instrText>
            </w:r>
            <w:r>
              <w:rPr>
                <w:sz w:val="22"/>
              </w:rPr>
              <w:instrText>M</w:instrText>
            </w:r>
            <w:r>
              <w:rPr>
                <w:sz w:val="22"/>
              </w:rPr>
              <w:instrText>CHEC</w:instrText>
            </w:r>
            <w:r>
              <w:rPr>
                <w:sz w:val="22"/>
              </w:rPr>
              <w:instrText>K</w:instrText>
            </w:r>
            <w:r>
              <w:rPr>
                <w:sz w:val="22"/>
              </w:rPr>
              <w:instrText xml:space="preserve">BOX </w:instrText>
            </w:r>
            <w:r>
              <w:rPr>
                <w:sz w:val="22"/>
              </w:rPr>
            </w:r>
            <w:r>
              <w:rPr>
                <w:sz w:val="22"/>
              </w:rPr>
              <w:fldChar w:fldCharType="separate"/>
            </w:r>
            <w:r>
              <w:rPr>
                <w:sz w:val="22"/>
              </w:rPr>
              <w:fldChar w:fldCharType="end"/>
            </w:r>
          </w:p>
        </w:tc>
      </w:tr>
      <w:tr w:rsidR="00A77B04" w14:paraId="0413CE49" w14:textId="77777777" w:rsidTr="009A2B1F">
        <w:tc>
          <w:tcPr>
            <w:tcW w:w="7088" w:type="dxa"/>
            <w:tcBorders>
              <w:top w:val="single" w:sz="6" w:space="0" w:color="auto"/>
              <w:left w:val="single" w:sz="6" w:space="0" w:color="auto"/>
              <w:bottom w:val="single" w:sz="6" w:space="0" w:color="auto"/>
              <w:right w:val="single" w:sz="6" w:space="0" w:color="auto"/>
            </w:tcBorders>
          </w:tcPr>
          <w:p w14:paraId="072F1E8A" w14:textId="77777777" w:rsidR="00A77B04" w:rsidRPr="00126EF1" w:rsidRDefault="00A77B04" w:rsidP="00FA2AA8">
            <w:pPr>
              <w:pStyle w:val="Tabellentext"/>
            </w:pPr>
            <w:r w:rsidRPr="00126EF1">
              <w:t xml:space="preserve">Benachrichtigung über Backup-Probleme z.B. via E-Mail oder SMS </w:t>
            </w:r>
          </w:p>
        </w:tc>
        <w:tc>
          <w:tcPr>
            <w:tcW w:w="1134" w:type="dxa"/>
            <w:tcBorders>
              <w:top w:val="single" w:sz="6" w:space="0" w:color="auto"/>
              <w:left w:val="single" w:sz="6" w:space="0" w:color="auto"/>
              <w:bottom w:val="single" w:sz="6" w:space="0" w:color="auto"/>
              <w:right w:val="single" w:sz="6" w:space="0" w:color="auto"/>
            </w:tcBorders>
          </w:tcPr>
          <w:p w14:paraId="35B34908" w14:textId="77777777" w:rsidR="00A77B04" w:rsidRDefault="00A77B04" w:rsidP="0018369B">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w:instrText>
            </w:r>
            <w:r>
              <w:rPr>
                <w:sz w:val="22"/>
              </w:rPr>
              <w:instrText>M</w:instrText>
            </w:r>
            <w:r>
              <w:rPr>
                <w:sz w:val="22"/>
              </w:rPr>
              <w:instrText>CHEC</w:instrText>
            </w:r>
            <w:r>
              <w:rPr>
                <w:sz w:val="22"/>
              </w:rPr>
              <w:instrText>K</w:instrText>
            </w:r>
            <w:r>
              <w:rPr>
                <w:sz w:val="22"/>
              </w:rPr>
              <w:instrText xml:space="preserve">BOX </w:instrText>
            </w:r>
            <w:r>
              <w:rPr>
                <w:sz w:val="22"/>
              </w:rPr>
            </w:r>
            <w:r>
              <w:rPr>
                <w:sz w:val="22"/>
              </w:rPr>
              <w:fldChar w:fldCharType="separate"/>
            </w:r>
            <w:r>
              <w:rPr>
                <w:sz w:val="22"/>
              </w:rPr>
              <w:fldChar w:fldCharType="end"/>
            </w:r>
          </w:p>
        </w:tc>
        <w:tc>
          <w:tcPr>
            <w:tcW w:w="1134" w:type="dxa"/>
            <w:tcBorders>
              <w:top w:val="single" w:sz="6" w:space="0" w:color="auto"/>
              <w:left w:val="single" w:sz="6" w:space="0" w:color="auto"/>
              <w:bottom w:val="single" w:sz="6" w:space="0" w:color="auto"/>
              <w:right w:val="single" w:sz="6" w:space="0" w:color="auto"/>
            </w:tcBorders>
          </w:tcPr>
          <w:p w14:paraId="3A059AE3" w14:textId="77777777" w:rsidR="00A77B04" w:rsidRDefault="00A77B04" w:rsidP="0018369B">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w:instrText>
            </w:r>
            <w:r>
              <w:rPr>
                <w:sz w:val="22"/>
              </w:rPr>
              <w:instrText>M</w:instrText>
            </w:r>
            <w:r>
              <w:rPr>
                <w:sz w:val="22"/>
              </w:rPr>
              <w:instrText>CHEC</w:instrText>
            </w:r>
            <w:r>
              <w:rPr>
                <w:sz w:val="22"/>
              </w:rPr>
              <w:instrText>K</w:instrText>
            </w:r>
            <w:r>
              <w:rPr>
                <w:sz w:val="22"/>
              </w:rPr>
              <w:instrText xml:space="preserve">BOX </w:instrText>
            </w:r>
            <w:r>
              <w:rPr>
                <w:sz w:val="22"/>
              </w:rPr>
            </w:r>
            <w:r>
              <w:rPr>
                <w:sz w:val="22"/>
              </w:rPr>
              <w:fldChar w:fldCharType="separate"/>
            </w:r>
            <w:r>
              <w:rPr>
                <w:sz w:val="22"/>
              </w:rPr>
              <w:fldChar w:fldCharType="end"/>
            </w:r>
          </w:p>
        </w:tc>
      </w:tr>
      <w:tr w:rsidR="00A77B04" w14:paraId="3B1A097D" w14:textId="77777777" w:rsidTr="009A2B1F">
        <w:tc>
          <w:tcPr>
            <w:tcW w:w="7088" w:type="dxa"/>
            <w:tcBorders>
              <w:top w:val="single" w:sz="6" w:space="0" w:color="auto"/>
              <w:left w:val="single" w:sz="6" w:space="0" w:color="auto"/>
              <w:bottom w:val="single" w:sz="6" w:space="0" w:color="auto"/>
              <w:right w:val="single" w:sz="6" w:space="0" w:color="auto"/>
            </w:tcBorders>
          </w:tcPr>
          <w:p w14:paraId="06DD7581" w14:textId="77777777" w:rsidR="00A77B04" w:rsidRDefault="00865538" w:rsidP="00FA2AA8">
            <w:pPr>
              <w:pStyle w:val="Tabellentext"/>
            </w:pPr>
            <w:r>
              <w:t>A</w:t>
            </w:r>
            <w:r w:rsidR="00A77B04" w:rsidRPr="00126EF1">
              <w:t xml:space="preserve">utomatische Restartfähigkeit des Backup-Dienstes, wenn es zu Problemen gekommen </w:t>
            </w:r>
            <w:proofErr w:type="gramStart"/>
            <w:r w:rsidR="00A77B04" w:rsidRPr="00126EF1">
              <w:t>ist</w:t>
            </w:r>
            <w:proofErr w:type="gramEnd"/>
          </w:p>
        </w:tc>
        <w:tc>
          <w:tcPr>
            <w:tcW w:w="1134" w:type="dxa"/>
            <w:tcBorders>
              <w:top w:val="single" w:sz="6" w:space="0" w:color="auto"/>
              <w:left w:val="single" w:sz="6" w:space="0" w:color="auto"/>
              <w:bottom w:val="single" w:sz="6" w:space="0" w:color="auto"/>
              <w:right w:val="single" w:sz="6" w:space="0" w:color="auto"/>
            </w:tcBorders>
          </w:tcPr>
          <w:p w14:paraId="78F18511" w14:textId="77777777" w:rsidR="00A77B04" w:rsidRDefault="00A77B04" w:rsidP="0018369B">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w:instrText>
            </w:r>
            <w:r>
              <w:rPr>
                <w:sz w:val="22"/>
              </w:rPr>
              <w:instrText>M</w:instrText>
            </w:r>
            <w:r>
              <w:rPr>
                <w:sz w:val="22"/>
              </w:rPr>
              <w:instrText>CHEC</w:instrText>
            </w:r>
            <w:r>
              <w:rPr>
                <w:sz w:val="22"/>
              </w:rPr>
              <w:instrText>K</w:instrText>
            </w:r>
            <w:r>
              <w:rPr>
                <w:sz w:val="22"/>
              </w:rPr>
              <w:instrText xml:space="preserve">BOX </w:instrText>
            </w:r>
            <w:r>
              <w:rPr>
                <w:sz w:val="22"/>
              </w:rPr>
            </w:r>
            <w:r>
              <w:rPr>
                <w:sz w:val="22"/>
              </w:rPr>
              <w:fldChar w:fldCharType="separate"/>
            </w:r>
            <w:r>
              <w:rPr>
                <w:sz w:val="22"/>
              </w:rPr>
              <w:fldChar w:fldCharType="end"/>
            </w:r>
          </w:p>
        </w:tc>
        <w:tc>
          <w:tcPr>
            <w:tcW w:w="1134" w:type="dxa"/>
            <w:tcBorders>
              <w:top w:val="single" w:sz="6" w:space="0" w:color="auto"/>
              <w:left w:val="single" w:sz="6" w:space="0" w:color="auto"/>
              <w:bottom w:val="single" w:sz="6" w:space="0" w:color="auto"/>
              <w:right w:val="single" w:sz="6" w:space="0" w:color="auto"/>
            </w:tcBorders>
          </w:tcPr>
          <w:p w14:paraId="648AC7A6" w14:textId="77777777" w:rsidR="00A77B04" w:rsidRDefault="00A77B04" w:rsidP="0018369B">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w:instrText>
            </w:r>
            <w:r>
              <w:rPr>
                <w:sz w:val="22"/>
              </w:rPr>
              <w:instrText>M</w:instrText>
            </w:r>
            <w:r>
              <w:rPr>
                <w:sz w:val="22"/>
              </w:rPr>
              <w:instrText>CHEC</w:instrText>
            </w:r>
            <w:r>
              <w:rPr>
                <w:sz w:val="22"/>
              </w:rPr>
              <w:instrText>K</w:instrText>
            </w:r>
            <w:r>
              <w:rPr>
                <w:sz w:val="22"/>
              </w:rPr>
              <w:instrText xml:space="preserve">BOX </w:instrText>
            </w:r>
            <w:r>
              <w:rPr>
                <w:sz w:val="22"/>
              </w:rPr>
            </w:r>
            <w:r>
              <w:rPr>
                <w:sz w:val="22"/>
              </w:rPr>
              <w:fldChar w:fldCharType="separate"/>
            </w:r>
            <w:r>
              <w:rPr>
                <w:sz w:val="22"/>
              </w:rPr>
              <w:fldChar w:fldCharType="end"/>
            </w:r>
          </w:p>
        </w:tc>
      </w:tr>
    </w:tbl>
    <w:p w14:paraId="70EAE69C" w14:textId="77777777" w:rsidR="00E30B94" w:rsidRDefault="00E30B94" w:rsidP="00E13AD1">
      <w:pPr>
        <w:ind w:left="57" w:right="57"/>
        <w:rPr>
          <w:sz w:val="18"/>
          <w:szCs w:val="18"/>
        </w:rPr>
      </w:pPr>
    </w:p>
    <w:p w14:paraId="7E9DE594" w14:textId="77777777" w:rsidR="00623C17" w:rsidRPr="00623C17" w:rsidRDefault="00E30B94" w:rsidP="00E13AD1">
      <w:pPr>
        <w:ind w:left="57" w:right="57"/>
      </w:pPr>
      <w:r w:rsidRPr="00E30B94">
        <w:rPr>
          <w:sz w:val="18"/>
          <w:szCs w:val="18"/>
        </w:rPr>
        <w:t>*HINWEIS: Das Dokument ist geschützt, so dass sich nur die grau hinterlegten Formularfelder ausfüllen lassen. Möchten Sie anderen Text bearbeiten, öffnen Sie in Word bitte den Reiter „Überprüfen“. Klicken Sie dann auf das Icon „Bearbeitung einschränken“. Sie entsperren das Dokument über einen Klick auf „Schutz aufheben“.</w:t>
      </w:r>
    </w:p>
    <w:sectPr w:rsidR="00623C17" w:rsidRPr="00623C17" w:rsidSect="008D7027">
      <w:headerReference w:type="even" r:id="rId8"/>
      <w:headerReference w:type="default" r:id="rId9"/>
      <w:footerReference w:type="even" r:id="rId10"/>
      <w:footerReference w:type="default" r:id="rId11"/>
      <w:headerReference w:type="first" r:id="rId12"/>
      <w:footerReference w:type="first" r:id="rId13"/>
      <w:pgSz w:w="11906" w:h="16838" w:code="9"/>
      <w:pgMar w:top="1652" w:right="1134"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3B831" w14:textId="77777777" w:rsidR="002869D5" w:rsidRDefault="002869D5">
      <w:r>
        <w:separator/>
      </w:r>
    </w:p>
  </w:endnote>
  <w:endnote w:type="continuationSeparator" w:id="0">
    <w:p w14:paraId="60B1D91B" w14:textId="77777777" w:rsidR="002869D5" w:rsidRDefault="0028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bo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6ABB" w14:textId="77777777" w:rsidR="00B31758" w:rsidRDefault="00B317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52F8" w14:textId="77777777" w:rsidR="0065252B" w:rsidRPr="005B0170" w:rsidRDefault="0065252B" w:rsidP="005B0170">
    <w:pPr>
      <w:pStyle w:val="Fuzeile"/>
      <w:tabs>
        <w:tab w:val="clear" w:pos="9072"/>
        <w:tab w:val="center" w:pos="9180"/>
      </w:tabs>
      <w:rPr>
        <w:rFonts w:cs="Arial"/>
        <w:sz w:val="16"/>
        <w:lang w:val="en-GB"/>
      </w:rPr>
    </w:pPr>
    <w:r w:rsidRPr="00C966F7">
      <w:rPr>
        <w:rFonts w:cs="Arial"/>
        <w:sz w:val="16"/>
        <w:lang w:val="en-GB"/>
      </w:rPr>
      <w:t>© WEKA MEDIA G</w:t>
    </w:r>
    <w:r>
      <w:rPr>
        <w:rFonts w:cs="Arial"/>
        <w:sz w:val="16"/>
        <w:lang w:val="en-GB"/>
      </w:rPr>
      <w:t>mb</w:t>
    </w:r>
    <w:r w:rsidRPr="00C966F7">
      <w:rPr>
        <w:rFonts w:cs="Arial"/>
        <w:sz w:val="16"/>
        <w:lang w:val="en-GB"/>
      </w:rPr>
      <w:t>H &amp; Co. KG</w:t>
    </w:r>
    <w:r w:rsidRPr="00C966F7">
      <w:rPr>
        <w:rFonts w:cs="Arial"/>
        <w:sz w:val="16"/>
        <w:lang w:val="en-GB"/>
      </w:rPr>
      <w:tab/>
    </w:r>
    <w:r w:rsidRPr="00C966F7">
      <w:rPr>
        <w:rFonts w:cs="Arial"/>
        <w:sz w:val="16"/>
        <w:lang w:val="en-GB"/>
      </w:rPr>
      <w:tab/>
      <w:t xml:space="preserve"> </w:t>
    </w:r>
    <w:r w:rsidR="003F4E5C" w:rsidRPr="00C966F7">
      <w:rPr>
        <w:rFonts w:cs="Arial"/>
        <w:sz w:val="16"/>
      </w:rPr>
      <w:fldChar w:fldCharType="begin"/>
    </w:r>
    <w:r w:rsidRPr="00C966F7">
      <w:rPr>
        <w:rFonts w:cs="Arial"/>
        <w:sz w:val="16"/>
        <w:lang w:val="en-GB"/>
      </w:rPr>
      <w:instrText xml:space="preserve"> PAGE  \* MERGEFORMAT </w:instrText>
    </w:r>
    <w:r w:rsidR="003F4E5C" w:rsidRPr="00C966F7">
      <w:rPr>
        <w:rFonts w:cs="Arial"/>
        <w:sz w:val="16"/>
      </w:rPr>
      <w:fldChar w:fldCharType="separate"/>
    </w:r>
    <w:r w:rsidR="009A5031">
      <w:rPr>
        <w:rFonts w:cs="Arial"/>
        <w:noProof/>
        <w:sz w:val="16"/>
        <w:lang w:val="en-GB"/>
      </w:rPr>
      <w:t>2</w:t>
    </w:r>
    <w:r w:rsidR="003F4E5C" w:rsidRPr="00C966F7">
      <w:rPr>
        <w:rFonts w:cs="Arial"/>
        <w:sz w:val="16"/>
      </w:rPr>
      <w:fldChar w:fldCharType="end"/>
    </w:r>
    <w:r w:rsidRPr="005B0170">
      <w:rPr>
        <w:rFonts w:cs="Arial"/>
        <w:sz w:val="16"/>
        <w:lang w:val="en-GB"/>
      </w:rPr>
      <w:t>/</w:t>
    </w:r>
    <w:r w:rsidR="003F4E5C" w:rsidRPr="00802D47">
      <w:rPr>
        <w:rStyle w:val="Seitenzahl"/>
        <w:rFonts w:cs="Arial"/>
        <w:sz w:val="16"/>
        <w:szCs w:val="16"/>
      </w:rPr>
      <w:fldChar w:fldCharType="begin"/>
    </w:r>
    <w:r w:rsidRPr="005B0170">
      <w:rPr>
        <w:rStyle w:val="Seitenzahl"/>
        <w:rFonts w:cs="Arial"/>
        <w:sz w:val="16"/>
        <w:szCs w:val="16"/>
        <w:lang w:val="en-GB"/>
      </w:rPr>
      <w:instrText xml:space="preserve"> NUMPAGES </w:instrText>
    </w:r>
    <w:r w:rsidR="003F4E5C" w:rsidRPr="00802D47">
      <w:rPr>
        <w:rStyle w:val="Seitenzahl"/>
        <w:rFonts w:cs="Arial"/>
        <w:sz w:val="16"/>
        <w:szCs w:val="16"/>
      </w:rPr>
      <w:fldChar w:fldCharType="separate"/>
    </w:r>
    <w:r w:rsidR="009A5031">
      <w:rPr>
        <w:rStyle w:val="Seitenzahl"/>
        <w:rFonts w:cs="Arial"/>
        <w:noProof/>
        <w:sz w:val="16"/>
        <w:szCs w:val="16"/>
        <w:lang w:val="en-GB"/>
      </w:rPr>
      <w:t>2</w:t>
    </w:r>
    <w:r w:rsidR="003F4E5C" w:rsidRPr="00802D47">
      <w:rPr>
        <w:rStyle w:val="Seitenzahl"/>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F4CCB" w14:textId="77777777" w:rsidR="0065252B" w:rsidRPr="0019704F" w:rsidRDefault="0065252B" w:rsidP="0019704F">
    <w:pPr>
      <w:pStyle w:val="Fuzeile"/>
      <w:tabs>
        <w:tab w:val="clear" w:pos="9072"/>
        <w:tab w:val="center" w:pos="9180"/>
      </w:tabs>
      <w:rPr>
        <w:rFonts w:cs="Arial"/>
        <w:sz w:val="16"/>
        <w:lang w:val="en-GB"/>
      </w:rPr>
    </w:pPr>
    <w:r w:rsidRPr="00C966F7">
      <w:rPr>
        <w:rFonts w:cs="Arial"/>
        <w:sz w:val="16"/>
        <w:lang w:val="en-GB"/>
      </w:rPr>
      <w:t>© WEKA MEDIA G</w:t>
    </w:r>
    <w:r>
      <w:rPr>
        <w:rFonts w:cs="Arial"/>
        <w:sz w:val="16"/>
        <w:lang w:val="en-GB"/>
      </w:rPr>
      <w:t>mb</w:t>
    </w:r>
    <w:r w:rsidRPr="00C966F7">
      <w:rPr>
        <w:rFonts w:cs="Arial"/>
        <w:sz w:val="16"/>
        <w:lang w:val="en-GB"/>
      </w:rPr>
      <w:t>H &amp; Co. KG</w:t>
    </w:r>
    <w:r w:rsidRPr="00C966F7">
      <w:rPr>
        <w:rFonts w:cs="Arial"/>
        <w:sz w:val="16"/>
        <w:lang w:val="en-GB"/>
      </w:rPr>
      <w:tab/>
    </w:r>
    <w:r w:rsidRPr="00C966F7">
      <w:rPr>
        <w:rFonts w:cs="Arial"/>
        <w:sz w:val="16"/>
        <w:lang w:val="en-GB"/>
      </w:rPr>
      <w:tab/>
      <w:t xml:space="preserve"> </w:t>
    </w:r>
    <w:r w:rsidR="003F4E5C" w:rsidRPr="00C966F7">
      <w:rPr>
        <w:rFonts w:cs="Arial"/>
        <w:sz w:val="16"/>
      </w:rPr>
      <w:fldChar w:fldCharType="begin"/>
    </w:r>
    <w:r w:rsidRPr="00C966F7">
      <w:rPr>
        <w:rFonts w:cs="Arial"/>
        <w:sz w:val="16"/>
        <w:lang w:val="en-GB"/>
      </w:rPr>
      <w:instrText xml:space="preserve"> PAGE  \* MERGEFORMAT </w:instrText>
    </w:r>
    <w:r w:rsidR="003F4E5C" w:rsidRPr="00C966F7">
      <w:rPr>
        <w:rFonts w:cs="Arial"/>
        <w:sz w:val="16"/>
      </w:rPr>
      <w:fldChar w:fldCharType="separate"/>
    </w:r>
    <w:r w:rsidR="009A5031">
      <w:rPr>
        <w:rFonts w:cs="Arial"/>
        <w:noProof/>
        <w:sz w:val="16"/>
        <w:lang w:val="en-GB"/>
      </w:rPr>
      <w:t>1</w:t>
    </w:r>
    <w:r w:rsidR="003F4E5C" w:rsidRPr="00C966F7">
      <w:rPr>
        <w:rFonts w:cs="Arial"/>
        <w:sz w:val="16"/>
      </w:rPr>
      <w:fldChar w:fldCharType="end"/>
    </w:r>
    <w:r>
      <w:rPr>
        <w:rFonts w:cs="Arial"/>
        <w:sz w:val="16"/>
      </w:rPr>
      <w:t>/</w:t>
    </w:r>
    <w:r w:rsidR="003F4E5C" w:rsidRPr="00802D47">
      <w:rPr>
        <w:rStyle w:val="Seitenzahl"/>
        <w:rFonts w:cs="Arial"/>
        <w:sz w:val="16"/>
        <w:szCs w:val="16"/>
      </w:rPr>
      <w:fldChar w:fldCharType="begin"/>
    </w:r>
    <w:r w:rsidRPr="00802D47">
      <w:rPr>
        <w:rStyle w:val="Seitenzahl"/>
        <w:rFonts w:cs="Arial"/>
        <w:sz w:val="16"/>
        <w:szCs w:val="16"/>
      </w:rPr>
      <w:instrText xml:space="preserve"> NUMPAGES </w:instrText>
    </w:r>
    <w:r w:rsidR="003F4E5C" w:rsidRPr="00802D47">
      <w:rPr>
        <w:rStyle w:val="Seitenzahl"/>
        <w:rFonts w:cs="Arial"/>
        <w:sz w:val="16"/>
        <w:szCs w:val="16"/>
      </w:rPr>
      <w:fldChar w:fldCharType="separate"/>
    </w:r>
    <w:r w:rsidR="009A5031">
      <w:rPr>
        <w:rStyle w:val="Seitenzahl"/>
        <w:rFonts w:cs="Arial"/>
        <w:noProof/>
        <w:sz w:val="16"/>
        <w:szCs w:val="16"/>
      </w:rPr>
      <w:t>2</w:t>
    </w:r>
    <w:r w:rsidR="003F4E5C" w:rsidRPr="00802D47">
      <w:rPr>
        <w:rStyle w:val="Seitenzahl"/>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9D38A" w14:textId="77777777" w:rsidR="002869D5" w:rsidRDefault="002869D5">
      <w:r>
        <w:separator/>
      </w:r>
    </w:p>
  </w:footnote>
  <w:footnote w:type="continuationSeparator" w:id="0">
    <w:p w14:paraId="3711D1EC" w14:textId="77777777" w:rsidR="002869D5" w:rsidRDefault="00286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7FD3" w14:textId="77777777" w:rsidR="00B31758" w:rsidRDefault="00B317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7BBDE" w14:textId="77777777" w:rsidR="0065252B" w:rsidRDefault="001D1041">
    <w:pPr>
      <w:pStyle w:val="Kopfzeile"/>
      <w:jc w:val="right"/>
    </w:pPr>
    <w:r>
      <w:rPr>
        <w:noProof/>
      </w:rPr>
      <w:pict w14:anchorId="4E844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10.15pt;margin-top:-1.15pt;width:56.65pt;height:57.85pt;z-index:-1" wrapcoords="-284 0 -284 21319 21600 21319 21600 0 -284 0">
          <v:imagedata r:id="rId1" o:title=""/>
          <w10:wrap type="tight"/>
        </v:shape>
      </w:pict>
    </w:r>
  </w:p>
  <w:p w14:paraId="510F0159" w14:textId="77777777" w:rsidR="0065252B" w:rsidRDefault="0065252B">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506F" w14:textId="77777777" w:rsidR="0065252B" w:rsidRPr="00B12727" w:rsidRDefault="001D1041" w:rsidP="00B12727">
    <w:pPr>
      <w:pStyle w:val="Kopfzeile"/>
      <w:rPr>
        <w:sz w:val="16"/>
        <w:szCs w:val="16"/>
      </w:rPr>
    </w:pPr>
    <w:r>
      <w:rPr>
        <w:sz w:val="16"/>
        <w:szCs w:val="16"/>
      </w:rPr>
      <w:pict w14:anchorId="43CBC2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0.15pt;margin-top:-1.15pt;width:56.65pt;height:57.85pt;z-index:1">
          <v:imagedata r:id="rId1" o:title=""/>
          <w10:wrap type="topAndBotto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58491B0"/>
    <w:lvl w:ilvl="0">
      <w:numFmt w:val="decimal"/>
      <w:pStyle w:val="Liste2"/>
      <w:lvlText w:val="*"/>
      <w:lvlJc w:val="left"/>
    </w:lvl>
  </w:abstractNum>
  <w:abstractNum w:abstractNumId="1" w15:restartNumberingAfterBreak="0">
    <w:nsid w:val="1AC641E9"/>
    <w:multiLevelType w:val="singleLevel"/>
    <w:tmpl w:val="CCD48B8C"/>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E501BFC"/>
    <w:multiLevelType w:val="singleLevel"/>
    <w:tmpl w:val="8DA6BF7A"/>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8FF7673"/>
    <w:multiLevelType w:val="singleLevel"/>
    <w:tmpl w:val="F0B6200A"/>
    <w:lvl w:ilvl="0">
      <w:start w:val="1"/>
      <w:numFmt w:val="decimal"/>
      <w:lvlText w:val="%1."/>
      <w:legacy w:legacy="1" w:legacySpace="0" w:legacyIndent="360"/>
      <w:lvlJc w:val="left"/>
      <w:pPr>
        <w:ind w:left="720" w:hanging="360"/>
      </w:pPr>
    </w:lvl>
  </w:abstractNum>
  <w:abstractNum w:abstractNumId="4" w15:restartNumberingAfterBreak="0">
    <w:nsid w:val="2BA818A6"/>
    <w:multiLevelType w:val="singleLevel"/>
    <w:tmpl w:val="FEF800CE"/>
    <w:lvl w:ilvl="0">
      <w:start w:val="1"/>
      <w:numFmt w:val="decimal"/>
      <w:lvlText w:val="%1."/>
      <w:lvlJc w:val="left"/>
      <w:pPr>
        <w:tabs>
          <w:tab w:val="num" w:pos="1894"/>
        </w:tabs>
        <w:ind w:left="1894" w:hanging="363"/>
      </w:pPr>
      <w:rPr>
        <w:rFonts w:ascii="Arial" w:hAnsi="Arial" w:cs="Arial"/>
        <w:b w:val="0"/>
        <w:i w:val="0"/>
        <w:color w:val="000000"/>
        <w:position w:val="0"/>
        <w:sz w:val="22"/>
        <w:u w:val="none"/>
      </w:rPr>
    </w:lvl>
  </w:abstractNum>
  <w:abstractNum w:abstractNumId="5" w15:restartNumberingAfterBreak="0">
    <w:nsid w:val="2E1B7E04"/>
    <w:multiLevelType w:val="multilevel"/>
    <w:tmpl w:val="4148DD0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2160"/>
        </w:tabs>
        <w:ind w:left="1584" w:hanging="1584"/>
      </w:pPr>
    </w:lvl>
  </w:abstractNum>
  <w:abstractNum w:abstractNumId="6" w15:restartNumberingAfterBreak="0">
    <w:nsid w:val="348630E7"/>
    <w:multiLevelType w:val="singleLevel"/>
    <w:tmpl w:val="3326BC1E"/>
    <w:lvl w:ilvl="0">
      <w:start w:val="1"/>
      <w:numFmt w:val="decimal"/>
      <w:lvlText w:val="(%1)"/>
      <w:lvlJc w:val="left"/>
      <w:pPr>
        <w:tabs>
          <w:tab w:val="num" w:pos="705"/>
        </w:tabs>
        <w:ind w:left="705" w:hanging="705"/>
      </w:pPr>
      <w:rPr>
        <w:rFonts w:hint="default"/>
      </w:rPr>
    </w:lvl>
  </w:abstractNum>
  <w:abstractNum w:abstractNumId="7" w15:restartNumberingAfterBreak="0">
    <w:nsid w:val="37E342A3"/>
    <w:multiLevelType w:val="singleLevel"/>
    <w:tmpl w:val="30268C5C"/>
    <w:lvl w:ilvl="0">
      <w:start w:val="1"/>
      <w:numFmt w:val="bullet"/>
      <w:pStyle w:val="Liste1"/>
      <w:lvlText w:val="-"/>
      <w:lvlJc w:val="left"/>
      <w:pPr>
        <w:tabs>
          <w:tab w:val="num" w:pos="360"/>
        </w:tabs>
        <w:ind w:left="360" w:hanging="360"/>
      </w:pPr>
      <w:rPr>
        <w:sz w:val="16"/>
      </w:rPr>
    </w:lvl>
  </w:abstractNum>
  <w:abstractNum w:abstractNumId="8" w15:restartNumberingAfterBreak="0">
    <w:nsid w:val="3B736497"/>
    <w:multiLevelType w:val="multilevel"/>
    <w:tmpl w:val="DD3272DA"/>
    <w:lvl w:ilvl="0">
      <w:start w:val="1"/>
      <w:numFmt w:val="bullet"/>
      <w:lvlText w:val="·"/>
      <w:lvlJc w:val="left"/>
      <w:pPr>
        <w:tabs>
          <w:tab w:val="num" w:pos="1891"/>
        </w:tabs>
        <w:ind w:left="1891" w:hanging="360"/>
      </w:pPr>
      <w:rPr>
        <w:rFonts w:ascii="Symbol" w:hAnsi="Symbol" w:hint="default"/>
        <w:color w:val="000000"/>
        <w:sz w:val="20"/>
      </w:rPr>
    </w:lvl>
    <w:lvl w:ilvl="1">
      <w:start w:val="1"/>
      <w:numFmt w:val="lowerLetter"/>
      <w:lvlText w:val="%2)"/>
      <w:lvlJc w:val="left"/>
      <w:pPr>
        <w:tabs>
          <w:tab w:val="num" w:pos="2251"/>
        </w:tabs>
        <w:ind w:left="2251" w:hanging="360"/>
      </w:pPr>
    </w:lvl>
    <w:lvl w:ilvl="2">
      <w:start w:val="1"/>
      <w:numFmt w:val="lowerRoman"/>
      <w:lvlText w:val="%3)"/>
      <w:lvlJc w:val="left"/>
      <w:pPr>
        <w:tabs>
          <w:tab w:val="num" w:pos="2611"/>
        </w:tabs>
        <w:ind w:left="2611" w:hanging="360"/>
      </w:pPr>
    </w:lvl>
    <w:lvl w:ilvl="3">
      <w:start w:val="1"/>
      <w:numFmt w:val="decimal"/>
      <w:lvlText w:val="(%4)"/>
      <w:lvlJc w:val="left"/>
      <w:pPr>
        <w:tabs>
          <w:tab w:val="num" w:pos="2971"/>
        </w:tabs>
        <w:ind w:left="2971" w:hanging="360"/>
      </w:pPr>
    </w:lvl>
    <w:lvl w:ilvl="4">
      <w:start w:val="1"/>
      <w:numFmt w:val="lowerLetter"/>
      <w:lvlText w:val="(%5)"/>
      <w:lvlJc w:val="left"/>
      <w:pPr>
        <w:tabs>
          <w:tab w:val="num" w:pos="3331"/>
        </w:tabs>
        <w:ind w:left="3331" w:hanging="360"/>
      </w:pPr>
    </w:lvl>
    <w:lvl w:ilvl="5">
      <w:start w:val="1"/>
      <w:numFmt w:val="lowerRoman"/>
      <w:lvlText w:val="(%6)"/>
      <w:lvlJc w:val="left"/>
      <w:pPr>
        <w:tabs>
          <w:tab w:val="num" w:pos="3691"/>
        </w:tabs>
        <w:ind w:left="3691" w:hanging="360"/>
      </w:pPr>
    </w:lvl>
    <w:lvl w:ilvl="6">
      <w:start w:val="1"/>
      <w:numFmt w:val="decimal"/>
      <w:lvlText w:val="%7."/>
      <w:lvlJc w:val="left"/>
      <w:pPr>
        <w:tabs>
          <w:tab w:val="num" w:pos="4051"/>
        </w:tabs>
        <w:ind w:left="4051" w:hanging="360"/>
      </w:pPr>
    </w:lvl>
    <w:lvl w:ilvl="7">
      <w:start w:val="1"/>
      <w:numFmt w:val="lowerLetter"/>
      <w:lvlText w:val="%8."/>
      <w:lvlJc w:val="left"/>
      <w:pPr>
        <w:tabs>
          <w:tab w:val="num" w:pos="4411"/>
        </w:tabs>
        <w:ind w:left="4411" w:hanging="360"/>
      </w:pPr>
    </w:lvl>
    <w:lvl w:ilvl="8">
      <w:start w:val="1"/>
      <w:numFmt w:val="lowerRoman"/>
      <w:lvlText w:val="%9."/>
      <w:lvlJc w:val="left"/>
      <w:pPr>
        <w:tabs>
          <w:tab w:val="num" w:pos="4771"/>
        </w:tabs>
        <w:ind w:left="4771" w:hanging="360"/>
      </w:pPr>
    </w:lvl>
  </w:abstractNum>
  <w:abstractNum w:abstractNumId="9" w15:restartNumberingAfterBreak="0">
    <w:nsid w:val="3CD16787"/>
    <w:multiLevelType w:val="singleLevel"/>
    <w:tmpl w:val="0407000F"/>
    <w:lvl w:ilvl="0">
      <w:start w:val="1"/>
      <w:numFmt w:val="decimal"/>
      <w:lvlText w:val="%1."/>
      <w:lvlJc w:val="left"/>
      <w:pPr>
        <w:tabs>
          <w:tab w:val="num" w:pos="360"/>
        </w:tabs>
        <w:ind w:left="360" w:hanging="360"/>
      </w:pPr>
    </w:lvl>
  </w:abstractNum>
  <w:abstractNum w:abstractNumId="10" w15:restartNumberingAfterBreak="0">
    <w:nsid w:val="539E0A1C"/>
    <w:multiLevelType w:val="singleLevel"/>
    <w:tmpl w:val="A6FC98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5A55B2B"/>
    <w:multiLevelType w:val="singleLevel"/>
    <w:tmpl w:val="51CEBBE8"/>
    <w:lvl w:ilvl="0">
      <w:start w:val="1"/>
      <w:numFmt w:val="bullet"/>
      <w:lvlText w:val=""/>
      <w:lvlJc w:val="left"/>
      <w:pPr>
        <w:tabs>
          <w:tab w:val="num" w:pos="360"/>
        </w:tabs>
        <w:ind w:left="360" w:hanging="360"/>
      </w:pPr>
      <w:rPr>
        <w:rFonts w:ascii="Symbol" w:hAnsi="Symbol" w:hint="default"/>
        <w:sz w:val="28"/>
      </w:rPr>
    </w:lvl>
  </w:abstractNum>
  <w:abstractNum w:abstractNumId="12" w15:restartNumberingAfterBreak="0">
    <w:nsid w:val="59210701"/>
    <w:multiLevelType w:val="singleLevel"/>
    <w:tmpl w:val="7FB4ABD2"/>
    <w:lvl w:ilvl="0">
      <w:start w:val="1"/>
      <w:numFmt w:val="decimal"/>
      <w:pStyle w:val="Liste1numerisch"/>
      <w:lvlText w:val="%1."/>
      <w:lvlJc w:val="left"/>
      <w:pPr>
        <w:tabs>
          <w:tab w:val="num" w:pos="1894"/>
        </w:tabs>
        <w:ind w:left="1894" w:hanging="363"/>
      </w:pPr>
      <w:rPr>
        <w:rFonts w:ascii="Arial" w:hAnsi="Arial" w:hint="default"/>
        <w:b w:val="0"/>
        <w:i w:val="0"/>
        <w:sz w:val="22"/>
      </w:rPr>
    </w:lvl>
  </w:abstractNum>
  <w:abstractNum w:abstractNumId="13" w15:restartNumberingAfterBreak="0">
    <w:nsid w:val="5B0B0108"/>
    <w:multiLevelType w:val="multilevel"/>
    <w:tmpl w:val="1AFEEAAE"/>
    <w:lvl w:ilvl="0">
      <w:start w:val="1"/>
      <w:numFmt w:val="none"/>
      <w:lvlText w:val="L1f."/>
      <w:lvlJc w:val="left"/>
      <w:pPr>
        <w:tabs>
          <w:tab w:val="num" w:pos="1891"/>
        </w:tabs>
        <w:ind w:left="1891" w:hanging="360"/>
      </w:pPr>
      <w:rPr>
        <w:rFonts w:ascii="Arial" w:hAnsi="Arial"/>
        <w:color w:val="FF0000"/>
        <w:sz w:val="12"/>
      </w:rPr>
    </w:lvl>
    <w:lvl w:ilvl="1">
      <w:start w:val="1"/>
      <w:numFmt w:val="lowerLetter"/>
      <w:lvlText w:val="%2)"/>
      <w:lvlJc w:val="left"/>
      <w:pPr>
        <w:tabs>
          <w:tab w:val="num" w:pos="2251"/>
        </w:tabs>
        <w:ind w:left="2251" w:hanging="360"/>
      </w:pPr>
    </w:lvl>
    <w:lvl w:ilvl="2">
      <w:start w:val="1"/>
      <w:numFmt w:val="lowerRoman"/>
      <w:lvlText w:val="%3)"/>
      <w:lvlJc w:val="left"/>
      <w:pPr>
        <w:tabs>
          <w:tab w:val="num" w:pos="2611"/>
        </w:tabs>
        <w:ind w:left="2611" w:hanging="360"/>
      </w:pPr>
    </w:lvl>
    <w:lvl w:ilvl="3">
      <w:start w:val="1"/>
      <w:numFmt w:val="decimal"/>
      <w:lvlText w:val="(%4)"/>
      <w:lvlJc w:val="left"/>
      <w:pPr>
        <w:tabs>
          <w:tab w:val="num" w:pos="2971"/>
        </w:tabs>
        <w:ind w:left="2971" w:hanging="360"/>
      </w:pPr>
    </w:lvl>
    <w:lvl w:ilvl="4">
      <w:start w:val="1"/>
      <w:numFmt w:val="lowerLetter"/>
      <w:lvlText w:val="(%5)"/>
      <w:lvlJc w:val="left"/>
      <w:pPr>
        <w:tabs>
          <w:tab w:val="num" w:pos="3331"/>
        </w:tabs>
        <w:ind w:left="3331" w:hanging="360"/>
      </w:pPr>
    </w:lvl>
    <w:lvl w:ilvl="5">
      <w:start w:val="1"/>
      <w:numFmt w:val="lowerRoman"/>
      <w:lvlText w:val="(%6)"/>
      <w:lvlJc w:val="left"/>
      <w:pPr>
        <w:tabs>
          <w:tab w:val="num" w:pos="3691"/>
        </w:tabs>
        <w:ind w:left="3691" w:hanging="360"/>
      </w:pPr>
    </w:lvl>
    <w:lvl w:ilvl="6">
      <w:start w:val="1"/>
      <w:numFmt w:val="decimal"/>
      <w:lvlText w:val="%7."/>
      <w:lvlJc w:val="left"/>
      <w:pPr>
        <w:tabs>
          <w:tab w:val="num" w:pos="4051"/>
        </w:tabs>
        <w:ind w:left="4051" w:hanging="360"/>
      </w:pPr>
    </w:lvl>
    <w:lvl w:ilvl="7">
      <w:start w:val="1"/>
      <w:numFmt w:val="lowerLetter"/>
      <w:lvlText w:val="%8."/>
      <w:lvlJc w:val="left"/>
      <w:pPr>
        <w:tabs>
          <w:tab w:val="num" w:pos="4411"/>
        </w:tabs>
        <w:ind w:left="4411" w:hanging="360"/>
      </w:pPr>
    </w:lvl>
    <w:lvl w:ilvl="8">
      <w:start w:val="1"/>
      <w:numFmt w:val="lowerRoman"/>
      <w:lvlText w:val="%9."/>
      <w:lvlJc w:val="left"/>
      <w:pPr>
        <w:tabs>
          <w:tab w:val="num" w:pos="4771"/>
        </w:tabs>
        <w:ind w:left="4771" w:hanging="360"/>
      </w:pPr>
    </w:lvl>
  </w:abstractNum>
  <w:abstractNum w:abstractNumId="14" w15:restartNumberingAfterBreak="0">
    <w:nsid w:val="5C43511D"/>
    <w:multiLevelType w:val="multilevel"/>
    <w:tmpl w:val="06E4BAC6"/>
    <w:lvl w:ilvl="0">
      <w:start w:val="1"/>
      <w:numFmt w:val="bullet"/>
      <w:lvlText w:val="·"/>
      <w:lvlJc w:val="left"/>
      <w:pPr>
        <w:tabs>
          <w:tab w:val="num" w:pos="2288"/>
        </w:tabs>
        <w:ind w:left="2288" w:hanging="360"/>
      </w:pPr>
      <w:rPr>
        <w:rFonts w:ascii="Symbol" w:hAnsi="Symbol" w:hint="default"/>
        <w:color w:val="000000"/>
        <w:sz w:val="20"/>
      </w:rPr>
    </w:lvl>
    <w:lvl w:ilvl="1">
      <w:start w:val="1"/>
      <w:numFmt w:val="lowerLetter"/>
      <w:lvlText w:val="%2)"/>
      <w:lvlJc w:val="left"/>
      <w:pPr>
        <w:tabs>
          <w:tab w:val="num" w:pos="2648"/>
        </w:tabs>
        <w:ind w:left="2648" w:hanging="360"/>
      </w:pPr>
    </w:lvl>
    <w:lvl w:ilvl="2">
      <w:start w:val="1"/>
      <w:numFmt w:val="lowerRoman"/>
      <w:lvlText w:val="%3)"/>
      <w:lvlJc w:val="left"/>
      <w:pPr>
        <w:tabs>
          <w:tab w:val="num" w:pos="3008"/>
        </w:tabs>
        <w:ind w:left="3008" w:hanging="360"/>
      </w:pPr>
    </w:lvl>
    <w:lvl w:ilvl="3">
      <w:start w:val="1"/>
      <w:numFmt w:val="decimal"/>
      <w:lvlText w:val="(%4)"/>
      <w:lvlJc w:val="left"/>
      <w:pPr>
        <w:tabs>
          <w:tab w:val="num" w:pos="3368"/>
        </w:tabs>
        <w:ind w:left="3368" w:hanging="360"/>
      </w:pPr>
    </w:lvl>
    <w:lvl w:ilvl="4">
      <w:start w:val="1"/>
      <w:numFmt w:val="lowerLetter"/>
      <w:lvlText w:val="(%5)"/>
      <w:lvlJc w:val="left"/>
      <w:pPr>
        <w:tabs>
          <w:tab w:val="num" w:pos="3728"/>
        </w:tabs>
        <w:ind w:left="3728" w:hanging="360"/>
      </w:pPr>
    </w:lvl>
    <w:lvl w:ilvl="5">
      <w:start w:val="1"/>
      <w:numFmt w:val="lowerRoman"/>
      <w:lvlText w:val="(%6)"/>
      <w:lvlJc w:val="left"/>
      <w:pPr>
        <w:tabs>
          <w:tab w:val="num" w:pos="4088"/>
        </w:tabs>
        <w:ind w:left="4088" w:hanging="360"/>
      </w:pPr>
    </w:lvl>
    <w:lvl w:ilvl="6">
      <w:start w:val="1"/>
      <w:numFmt w:val="decimal"/>
      <w:lvlText w:val="%7."/>
      <w:lvlJc w:val="left"/>
      <w:pPr>
        <w:tabs>
          <w:tab w:val="num" w:pos="4448"/>
        </w:tabs>
        <w:ind w:left="4448" w:hanging="360"/>
      </w:pPr>
    </w:lvl>
    <w:lvl w:ilvl="7">
      <w:start w:val="1"/>
      <w:numFmt w:val="lowerLetter"/>
      <w:lvlText w:val="%8."/>
      <w:lvlJc w:val="left"/>
      <w:pPr>
        <w:tabs>
          <w:tab w:val="num" w:pos="4808"/>
        </w:tabs>
        <w:ind w:left="4808" w:hanging="360"/>
      </w:pPr>
    </w:lvl>
    <w:lvl w:ilvl="8">
      <w:start w:val="1"/>
      <w:numFmt w:val="lowerRoman"/>
      <w:lvlText w:val="%9."/>
      <w:lvlJc w:val="left"/>
      <w:pPr>
        <w:tabs>
          <w:tab w:val="num" w:pos="5168"/>
        </w:tabs>
        <w:ind w:left="5168" w:hanging="360"/>
      </w:pPr>
    </w:lvl>
  </w:abstractNum>
  <w:abstractNum w:abstractNumId="15" w15:restartNumberingAfterBreak="0">
    <w:nsid w:val="6BD47A97"/>
    <w:multiLevelType w:val="singleLevel"/>
    <w:tmpl w:val="E14CE496"/>
    <w:lvl w:ilvl="0">
      <w:start w:val="1"/>
      <w:numFmt w:val="bullet"/>
      <w:pStyle w:val="Bullet"/>
      <w:lvlText w:val=""/>
      <w:lvlJc w:val="left"/>
      <w:pPr>
        <w:tabs>
          <w:tab w:val="num" w:pos="360"/>
        </w:tabs>
        <w:ind w:left="360" w:hanging="360"/>
      </w:pPr>
      <w:rPr>
        <w:rFonts w:ascii="Wingdings" w:hAnsi="Wingdings" w:hint="default"/>
      </w:rPr>
    </w:lvl>
  </w:abstractNum>
  <w:abstractNum w:abstractNumId="16" w15:restartNumberingAfterBreak="0">
    <w:nsid w:val="6F8519EB"/>
    <w:multiLevelType w:val="multilevel"/>
    <w:tmpl w:val="06AA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3C6D19"/>
    <w:multiLevelType w:val="singleLevel"/>
    <w:tmpl w:val="3326BC1E"/>
    <w:lvl w:ilvl="0">
      <w:start w:val="1"/>
      <w:numFmt w:val="decimal"/>
      <w:pStyle w:val="Liste1fortsetzen"/>
      <w:lvlText w:val="(%1)"/>
      <w:lvlJc w:val="left"/>
      <w:pPr>
        <w:tabs>
          <w:tab w:val="num" w:pos="705"/>
        </w:tabs>
        <w:ind w:left="705" w:hanging="705"/>
      </w:pPr>
      <w:rPr>
        <w:rFonts w:hint="default"/>
      </w:rPr>
    </w:lvl>
  </w:abstractNum>
  <w:num w:numId="1">
    <w:abstractNumId w:val="11"/>
  </w:num>
  <w:num w:numId="2">
    <w:abstractNumId w:val="7"/>
  </w:num>
  <w:num w:numId="3">
    <w:abstractNumId w:val="0"/>
    <w:lvlOverride w:ilvl="0">
      <w:lvl w:ilvl="0">
        <w:start w:val="1"/>
        <w:numFmt w:val="bullet"/>
        <w:pStyle w:val="Liste2"/>
        <w:lvlText w:val="-"/>
        <w:legacy w:legacy="1" w:legacySpace="0" w:legacyIndent="360"/>
        <w:lvlJc w:val="left"/>
        <w:pPr>
          <w:ind w:left="720" w:hanging="360"/>
        </w:pPr>
        <w:rPr>
          <w:sz w:val="16"/>
        </w:rPr>
      </w:lvl>
    </w:lvlOverride>
  </w:num>
  <w:num w:numId="4">
    <w:abstractNumId w:val="3"/>
  </w:num>
  <w:num w:numId="5">
    <w:abstractNumId w:val="10"/>
  </w:num>
  <w:num w:numId="6">
    <w:abstractNumId w:val="2"/>
  </w:num>
  <w:num w:numId="7">
    <w:abstractNumId w:val="9"/>
  </w:num>
  <w:num w:numId="8">
    <w:abstractNumId w:val="17"/>
  </w:num>
  <w:num w:numId="9">
    <w:abstractNumId w:val="6"/>
  </w:num>
  <w:num w:numId="10">
    <w:abstractNumId w:val="5"/>
  </w:num>
  <w:num w:numId="11">
    <w:abstractNumId w:val="1"/>
  </w:num>
  <w:num w:numId="12">
    <w:abstractNumId w:val="15"/>
  </w:num>
  <w:num w:numId="13">
    <w:abstractNumId w:val="15"/>
  </w:num>
  <w:num w:numId="14">
    <w:abstractNumId w:val="8"/>
  </w:num>
  <w:num w:numId="15">
    <w:abstractNumId w:val="12"/>
  </w:num>
  <w:num w:numId="16">
    <w:abstractNumId w:val="4"/>
  </w:num>
  <w:num w:numId="17">
    <w:abstractNumId w:val="14"/>
  </w:num>
  <w:num w:numId="18">
    <w:abstractNumId w:val="13"/>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17F6"/>
    <w:rsid w:val="00043286"/>
    <w:rsid w:val="000779AF"/>
    <w:rsid w:val="000A7E4F"/>
    <w:rsid w:val="00106B06"/>
    <w:rsid w:val="00116277"/>
    <w:rsid w:val="001225C7"/>
    <w:rsid w:val="0015198C"/>
    <w:rsid w:val="0018369B"/>
    <w:rsid w:val="00190C84"/>
    <w:rsid w:val="0019704F"/>
    <w:rsid w:val="001D1041"/>
    <w:rsid w:val="001D7BAE"/>
    <w:rsid w:val="001F1DDF"/>
    <w:rsid w:val="00222224"/>
    <w:rsid w:val="0025468D"/>
    <w:rsid w:val="002869D5"/>
    <w:rsid w:val="002B7A00"/>
    <w:rsid w:val="002D2D8C"/>
    <w:rsid w:val="002F2C89"/>
    <w:rsid w:val="00333AA4"/>
    <w:rsid w:val="003926F3"/>
    <w:rsid w:val="003C43BC"/>
    <w:rsid w:val="003F4E5C"/>
    <w:rsid w:val="004B31AF"/>
    <w:rsid w:val="004D4552"/>
    <w:rsid w:val="005127C3"/>
    <w:rsid w:val="005B0170"/>
    <w:rsid w:val="005B3408"/>
    <w:rsid w:val="005E28AD"/>
    <w:rsid w:val="005F61B1"/>
    <w:rsid w:val="00601AA9"/>
    <w:rsid w:val="00623C17"/>
    <w:rsid w:val="0065252B"/>
    <w:rsid w:val="0065539F"/>
    <w:rsid w:val="00690F7D"/>
    <w:rsid w:val="006917F6"/>
    <w:rsid w:val="007902C2"/>
    <w:rsid w:val="00802AD7"/>
    <w:rsid w:val="00805E87"/>
    <w:rsid w:val="00806266"/>
    <w:rsid w:val="0082173E"/>
    <w:rsid w:val="00832809"/>
    <w:rsid w:val="00854A4B"/>
    <w:rsid w:val="00865538"/>
    <w:rsid w:val="008C1A42"/>
    <w:rsid w:val="008D1A7E"/>
    <w:rsid w:val="008D7027"/>
    <w:rsid w:val="008F5E0E"/>
    <w:rsid w:val="00936454"/>
    <w:rsid w:val="009A2B1F"/>
    <w:rsid w:val="009A5031"/>
    <w:rsid w:val="009C14F5"/>
    <w:rsid w:val="009C5492"/>
    <w:rsid w:val="00A10ED4"/>
    <w:rsid w:val="00A27CD0"/>
    <w:rsid w:val="00A43A51"/>
    <w:rsid w:val="00A4749B"/>
    <w:rsid w:val="00A51754"/>
    <w:rsid w:val="00A61B6B"/>
    <w:rsid w:val="00A77B04"/>
    <w:rsid w:val="00A92E03"/>
    <w:rsid w:val="00A97844"/>
    <w:rsid w:val="00AE57C5"/>
    <w:rsid w:val="00AF7BC4"/>
    <w:rsid w:val="00B0254D"/>
    <w:rsid w:val="00B12727"/>
    <w:rsid w:val="00B31758"/>
    <w:rsid w:val="00B71DE1"/>
    <w:rsid w:val="00BB6BC6"/>
    <w:rsid w:val="00BE4B9A"/>
    <w:rsid w:val="00C52F51"/>
    <w:rsid w:val="00C63D9F"/>
    <w:rsid w:val="00C73AD8"/>
    <w:rsid w:val="00C93D6E"/>
    <w:rsid w:val="00CD0B5B"/>
    <w:rsid w:val="00D12CD9"/>
    <w:rsid w:val="00D27B44"/>
    <w:rsid w:val="00D404C5"/>
    <w:rsid w:val="00D50D5E"/>
    <w:rsid w:val="00D935FB"/>
    <w:rsid w:val="00DA5141"/>
    <w:rsid w:val="00DB3A4A"/>
    <w:rsid w:val="00DC694E"/>
    <w:rsid w:val="00E13AD1"/>
    <w:rsid w:val="00E30B94"/>
    <w:rsid w:val="00E3550D"/>
    <w:rsid w:val="00E76E3A"/>
    <w:rsid w:val="00ED0DF7"/>
    <w:rsid w:val="00EF6D9B"/>
    <w:rsid w:val="00F94FE2"/>
    <w:rsid w:val="00F9680B"/>
    <w:rsid w:val="00FA2AA8"/>
    <w:rsid w:val="00FC7DD2"/>
    <w:rsid w:val="00FD2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E6D98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F4E5C"/>
    <w:pPr>
      <w:spacing w:after="240" w:line="360" w:lineRule="auto"/>
    </w:pPr>
    <w:rPr>
      <w:rFonts w:ascii="Arial" w:hAnsi="Arial"/>
      <w:sz w:val="24"/>
    </w:rPr>
  </w:style>
  <w:style w:type="paragraph" w:styleId="berschrift1">
    <w:name w:val="heading 1"/>
    <w:basedOn w:val="Standard"/>
    <w:next w:val="Standard"/>
    <w:qFormat/>
    <w:rsid w:val="003F4E5C"/>
    <w:pPr>
      <w:keepNext/>
      <w:numPr>
        <w:numId w:val="10"/>
      </w:numPr>
      <w:spacing w:before="240"/>
      <w:outlineLvl w:val="0"/>
    </w:pPr>
    <w:rPr>
      <w:b/>
      <w:kern w:val="28"/>
      <w:sz w:val="28"/>
    </w:rPr>
  </w:style>
  <w:style w:type="paragraph" w:styleId="berschrift2">
    <w:name w:val="heading 2"/>
    <w:basedOn w:val="Standard"/>
    <w:next w:val="Standard"/>
    <w:qFormat/>
    <w:rsid w:val="003F4E5C"/>
    <w:pPr>
      <w:keepNext/>
      <w:numPr>
        <w:ilvl w:val="1"/>
        <w:numId w:val="10"/>
      </w:numPr>
      <w:spacing w:before="480"/>
      <w:ind w:left="578" w:hanging="578"/>
      <w:outlineLvl w:val="1"/>
    </w:pPr>
    <w:rPr>
      <w:b/>
    </w:rPr>
  </w:style>
  <w:style w:type="paragraph" w:styleId="berschrift3">
    <w:name w:val="heading 3"/>
    <w:basedOn w:val="Standard"/>
    <w:next w:val="Standard"/>
    <w:qFormat/>
    <w:rsid w:val="003F4E5C"/>
    <w:pPr>
      <w:keepNext/>
      <w:numPr>
        <w:ilvl w:val="2"/>
        <w:numId w:val="10"/>
      </w:numPr>
      <w:spacing w:before="12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F4E5C"/>
    <w:pPr>
      <w:tabs>
        <w:tab w:val="center" w:pos="4536"/>
        <w:tab w:val="right" w:pos="9072"/>
      </w:tabs>
    </w:pPr>
  </w:style>
  <w:style w:type="paragraph" w:styleId="Fuzeile">
    <w:name w:val="footer"/>
    <w:basedOn w:val="Standard"/>
    <w:rsid w:val="003F4E5C"/>
    <w:pPr>
      <w:tabs>
        <w:tab w:val="center" w:pos="4536"/>
        <w:tab w:val="right" w:pos="9072"/>
      </w:tabs>
    </w:pPr>
    <w:rPr>
      <w:sz w:val="20"/>
    </w:rPr>
  </w:style>
  <w:style w:type="paragraph" w:customStyle="1" w:styleId="Bullet">
    <w:name w:val="Bullet"/>
    <w:basedOn w:val="Standard"/>
    <w:rsid w:val="003F4E5C"/>
    <w:pPr>
      <w:numPr>
        <w:numId w:val="12"/>
      </w:numPr>
      <w:spacing w:after="60" w:line="320" w:lineRule="exact"/>
    </w:pPr>
  </w:style>
  <w:style w:type="paragraph" w:customStyle="1" w:styleId="Text">
    <w:name w:val="Text"/>
    <w:basedOn w:val="Standard"/>
    <w:rsid w:val="003F4E5C"/>
    <w:pPr>
      <w:spacing w:after="160" w:line="280" w:lineRule="exact"/>
    </w:pPr>
    <w:rPr>
      <w:sz w:val="22"/>
    </w:rPr>
  </w:style>
  <w:style w:type="paragraph" w:customStyle="1" w:styleId="Tabellentext">
    <w:name w:val="Tabellentext"/>
    <w:basedOn w:val="Standard"/>
    <w:rsid w:val="003F4E5C"/>
    <w:pPr>
      <w:spacing w:before="60" w:after="120" w:line="320" w:lineRule="exact"/>
    </w:pPr>
    <w:rPr>
      <w:snapToGrid w:val="0"/>
      <w:kern w:val="19"/>
    </w:rPr>
  </w:style>
  <w:style w:type="paragraph" w:customStyle="1" w:styleId="Impress">
    <w:name w:val="Impress"/>
    <w:basedOn w:val="Standard"/>
    <w:rsid w:val="003F4E5C"/>
    <w:pPr>
      <w:spacing w:after="80" w:line="240" w:lineRule="auto"/>
    </w:pPr>
    <w:rPr>
      <w:kern w:val="19"/>
      <w:sz w:val="20"/>
    </w:rPr>
  </w:style>
  <w:style w:type="paragraph" w:customStyle="1" w:styleId="Tabellentitel">
    <w:name w:val="Tabellentitel"/>
    <w:basedOn w:val="Tabellentext"/>
    <w:rsid w:val="003F4E5C"/>
    <w:rPr>
      <w:b/>
    </w:rPr>
  </w:style>
  <w:style w:type="character" w:styleId="Seitenzahl">
    <w:name w:val="page number"/>
    <w:basedOn w:val="Absatz-Standardschriftart"/>
    <w:rsid w:val="0019704F"/>
  </w:style>
  <w:style w:type="character" w:customStyle="1" w:styleId="StichwortKind">
    <w:name w:val="Stichwort Kind"/>
    <w:rsid w:val="005127C3"/>
    <w:rPr>
      <w:i/>
      <w:strike/>
      <w:color w:val="auto"/>
    </w:rPr>
  </w:style>
  <w:style w:type="character" w:customStyle="1" w:styleId="Stichwortverdeckt">
    <w:name w:val="Stichwort verdeckt"/>
    <w:rsid w:val="005127C3"/>
    <w:rPr>
      <w:strike/>
      <w:color w:val="FF00FF"/>
    </w:rPr>
  </w:style>
  <w:style w:type="paragraph" w:customStyle="1" w:styleId="Liste1">
    <w:name w:val="Liste 1"/>
    <w:basedOn w:val="Standard"/>
    <w:rsid w:val="00BB6BC6"/>
    <w:pPr>
      <w:numPr>
        <w:numId w:val="2"/>
      </w:numPr>
      <w:tabs>
        <w:tab w:val="left" w:pos="1928"/>
      </w:tabs>
      <w:spacing w:before="40" w:after="40" w:line="300" w:lineRule="auto"/>
      <w:ind w:left="1888" w:hanging="357"/>
    </w:pPr>
    <w:rPr>
      <w:color w:val="000000"/>
      <w:sz w:val="22"/>
      <w:szCs w:val="24"/>
    </w:rPr>
  </w:style>
  <w:style w:type="paragraph" w:customStyle="1" w:styleId="Liste1numerisch">
    <w:name w:val="Liste 1 numerisch"/>
    <w:rsid w:val="00FC7DD2"/>
    <w:pPr>
      <w:numPr>
        <w:numId w:val="15"/>
      </w:numPr>
      <w:tabs>
        <w:tab w:val="left" w:pos="1928"/>
      </w:tabs>
      <w:spacing w:before="40" w:after="40" w:line="300" w:lineRule="auto"/>
    </w:pPr>
    <w:rPr>
      <w:rFonts w:ascii="Arial" w:hAnsi="Arial"/>
      <w:color w:val="000000"/>
      <w:sz w:val="22"/>
    </w:rPr>
  </w:style>
  <w:style w:type="paragraph" w:styleId="Liste2">
    <w:name w:val="List 2"/>
    <w:basedOn w:val="Standard"/>
    <w:rsid w:val="00FC7DD2"/>
    <w:pPr>
      <w:numPr>
        <w:numId w:val="3"/>
      </w:numPr>
      <w:tabs>
        <w:tab w:val="left" w:pos="2324"/>
      </w:tabs>
      <w:spacing w:before="40" w:after="40" w:line="300" w:lineRule="auto"/>
      <w:ind w:left="2285" w:hanging="357"/>
    </w:pPr>
    <w:rPr>
      <w:color w:val="000000"/>
      <w:sz w:val="22"/>
      <w:szCs w:val="24"/>
    </w:rPr>
  </w:style>
  <w:style w:type="paragraph" w:customStyle="1" w:styleId="Liste1fortsetzen">
    <w:name w:val="Liste 1 fortsetzen"/>
    <w:basedOn w:val="Standard"/>
    <w:rsid w:val="00FC7DD2"/>
    <w:pPr>
      <w:numPr>
        <w:numId w:val="8"/>
      </w:numPr>
      <w:tabs>
        <w:tab w:val="left" w:pos="1928"/>
      </w:tabs>
      <w:spacing w:before="40" w:after="40" w:line="300" w:lineRule="auto"/>
      <w:ind w:left="1888" w:hanging="357"/>
    </w:pPr>
    <w:rPr>
      <w:color w:val="000000"/>
      <w:sz w:val="22"/>
      <w:szCs w:val="24"/>
    </w:rPr>
  </w:style>
  <w:style w:type="table" w:styleId="Tabellenraster">
    <w:name w:val="Table Grid"/>
    <w:basedOn w:val="NormaleTabelle"/>
    <w:rsid w:val="00601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E13AD1"/>
    <w:pPr>
      <w:spacing w:after="119" w:line="260" w:lineRule="exact"/>
      <w:jc w:val="both"/>
    </w:pPr>
    <w:rPr>
      <w:rFonts w:ascii="Sabon" w:hAnsi="Sabon"/>
      <w:spacing w:val="-2"/>
    </w:rPr>
  </w:style>
  <w:style w:type="character" w:styleId="Fett">
    <w:name w:val="Strong"/>
    <w:qFormat/>
    <w:rsid w:val="002B7A0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BFFD4-593D-4E89-ABE9-D2DD7552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1910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2022-02-11T12:12:00Z</dcterms:created>
  <dcterms:modified xsi:type="dcterms:W3CDTF">2022-02-11T12:12:00Z</dcterms:modified>
</cp:coreProperties>
</file>